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B32" w:rsidRPr="000C073E" w:rsidRDefault="00A47B32" w:rsidP="00A47B32">
      <w:pPr>
        <w:pStyle w:val="Heading1"/>
        <w:spacing w:before="0"/>
        <w:rPr>
          <w:color w:val="0070C0"/>
        </w:rPr>
      </w:pPr>
      <w:r w:rsidRPr="000C073E">
        <w:rPr>
          <w:color w:val="0070C0"/>
        </w:rPr>
        <w:t>ASEAN Registered Nurse Workforce</w:t>
      </w:r>
    </w:p>
    <w:p w:rsidR="00A47B32" w:rsidRPr="000C073E" w:rsidRDefault="00A47B32" w:rsidP="00A47B32">
      <w:pPr>
        <w:rPr>
          <w:rFonts w:ascii="Calibri" w:hAnsi="Calibri" w:cs="Calibri"/>
          <w:i/>
        </w:rPr>
      </w:pPr>
      <w:r w:rsidRPr="000C073E">
        <w:rPr>
          <w:rFonts w:ascii="Calibri" w:hAnsi="Calibri" w:cs="Calibri"/>
          <w:i/>
        </w:rPr>
        <w:t>(Based on Host Country data as the reporting country)</w:t>
      </w:r>
    </w:p>
    <w:p w:rsidR="00A47B32" w:rsidRPr="000C073E" w:rsidRDefault="00A47B32" w:rsidP="00A47B32">
      <w:pPr>
        <w:pStyle w:val="NoSpacing"/>
        <w:tabs>
          <w:tab w:val="left" w:pos="1710"/>
        </w:tabs>
        <w:rPr>
          <w:rFonts w:asciiTheme="minorHAnsi" w:hAnsiTheme="minorHAnsi"/>
          <w:b/>
          <w:sz w:val="20"/>
          <w:szCs w:val="32"/>
          <w:lang w:val="en-GB"/>
        </w:rPr>
      </w:pPr>
    </w:p>
    <w:p w:rsidR="00A47B32" w:rsidRPr="000C073E" w:rsidRDefault="00A47B32" w:rsidP="00A47B32">
      <w:pPr>
        <w:pStyle w:val="NoSpacing"/>
        <w:tabs>
          <w:tab w:val="left" w:pos="1710"/>
        </w:tabs>
        <w:rPr>
          <w:rFonts w:asciiTheme="minorHAnsi" w:hAnsiTheme="minorHAnsi"/>
          <w:b/>
          <w:sz w:val="20"/>
          <w:szCs w:val="32"/>
          <w:lang w:val="en-GB"/>
        </w:rPr>
      </w:pPr>
      <w:r>
        <w:rPr>
          <w:rFonts w:asciiTheme="minorHAnsi" w:hAnsiTheme="minorHAnsi"/>
          <w:b/>
          <w:sz w:val="20"/>
          <w:szCs w:val="32"/>
          <w:lang w:val="en-GB"/>
        </w:rPr>
        <w:t>Host Country</w:t>
      </w:r>
      <w:r>
        <w:rPr>
          <w:rFonts w:asciiTheme="minorHAnsi" w:hAnsiTheme="minorHAnsi"/>
          <w:b/>
          <w:sz w:val="20"/>
          <w:szCs w:val="32"/>
          <w:lang w:val="en-GB"/>
        </w:rPr>
        <w:tab/>
        <w:t>: MYANMAR</w:t>
      </w:r>
    </w:p>
    <w:p w:rsidR="00A47B32" w:rsidRDefault="00A47B32" w:rsidP="00A47B32">
      <w:pPr>
        <w:pStyle w:val="NoSpacing"/>
        <w:tabs>
          <w:tab w:val="left" w:pos="1710"/>
        </w:tabs>
        <w:rPr>
          <w:rFonts w:cs="Calibri"/>
          <w:b/>
        </w:rPr>
      </w:pPr>
      <w:r>
        <w:rPr>
          <w:rFonts w:cs="Calibri"/>
          <w:b/>
        </w:rPr>
        <w:t xml:space="preserve">Data as of </w:t>
      </w:r>
      <w:r>
        <w:rPr>
          <w:rFonts w:cs="Calibri"/>
          <w:b/>
        </w:rPr>
        <w:tab/>
        <w:t>: December-2016</w:t>
      </w:r>
    </w:p>
    <w:p w:rsidR="00A47B32" w:rsidRDefault="00A47B32" w:rsidP="00A47B32">
      <w:pPr>
        <w:pStyle w:val="NoSpacing"/>
        <w:tabs>
          <w:tab w:val="left" w:pos="1710"/>
        </w:tabs>
        <w:rPr>
          <w:rFonts w:cs="Calibri"/>
          <w:b/>
        </w:rPr>
      </w:pPr>
    </w:p>
    <w:p w:rsidR="00A47B32" w:rsidRPr="00C95304" w:rsidRDefault="00A47B32" w:rsidP="00A47B32">
      <w:pPr>
        <w:pStyle w:val="NoSpacing"/>
        <w:tabs>
          <w:tab w:val="left" w:pos="1710"/>
        </w:tabs>
        <w:ind w:hanging="90"/>
        <w:rPr>
          <w:rFonts w:cs="Calibri"/>
          <w:b/>
        </w:rPr>
      </w:pPr>
      <w:r>
        <w:rPr>
          <w:rFonts w:asciiTheme="minorHAnsi" w:hAnsiTheme="minorHAnsi"/>
          <w:b/>
          <w:color w:val="FF0000"/>
          <w:sz w:val="20"/>
          <w:szCs w:val="32"/>
          <w:lang w:val="en-GB"/>
        </w:rPr>
        <w:t>(</w:t>
      </w:r>
      <w:r w:rsidRPr="00AF7DD1">
        <w:rPr>
          <w:rFonts w:asciiTheme="minorHAnsi" w:hAnsiTheme="minorHAnsi"/>
          <w:b/>
          <w:color w:val="FF0000"/>
          <w:lang w:val="en-GB"/>
        </w:rPr>
        <w:t>NURSE ONLY)</w:t>
      </w:r>
    </w:p>
    <w:tbl>
      <w:tblPr>
        <w:tblStyle w:val="TableGrid"/>
        <w:tblW w:w="10080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720"/>
        <w:gridCol w:w="630"/>
        <w:gridCol w:w="630"/>
        <w:gridCol w:w="630"/>
        <w:gridCol w:w="810"/>
        <w:gridCol w:w="900"/>
        <w:gridCol w:w="810"/>
        <w:gridCol w:w="810"/>
        <w:gridCol w:w="786"/>
        <w:gridCol w:w="1104"/>
      </w:tblGrid>
      <w:tr w:rsidR="00A47B32" w:rsidRPr="000C073E" w:rsidTr="00A47B32">
        <w:trPr>
          <w:trHeight w:val="395"/>
        </w:trPr>
        <w:tc>
          <w:tcPr>
            <w:tcW w:w="2250" w:type="dxa"/>
            <w:shd w:val="clear" w:color="auto" w:fill="D9D9D9" w:themeFill="background1" w:themeFillShade="D9"/>
            <w:vAlign w:val="center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Item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 w:rsidRPr="000C073E">
              <w:rPr>
                <w:rFonts w:asciiTheme="minorHAnsi" w:hAnsiTheme="minorHAnsi"/>
                <w:b/>
                <w:sz w:val="20"/>
                <w:szCs w:val="32"/>
              </w:rPr>
              <w:t>2007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 w:rsidRPr="000C073E">
              <w:rPr>
                <w:rFonts w:asciiTheme="minorHAnsi" w:hAnsiTheme="minorHAnsi"/>
                <w:b/>
                <w:sz w:val="20"/>
                <w:szCs w:val="32"/>
              </w:rPr>
              <w:t>2008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 w:rsidRPr="000C073E">
              <w:rPr>
                <w:rFonts w:asciiTheme="minorHAnsi" w:hAnsiTheme="minorHAnsi"/>
                <w:b/>
                <w:sz w:val="20"/>
                <w:szCs w:val="32"/>
              </w:rPr>
              <w:t>2009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 w:rsidRPr="000C073E">
              <w:rPr>
                <w:rFonts w:asciiTheme="minorHAnsi" w:hAnsiTheme="minorHAnsi"/>
                <w:b/>
                <w:sz w:val="20"/>
                <w:szCs w:val="32"/>
              </w:rPr>
              <w:t>2010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 w:rsidRPr="000C073E">
              <w:rPr>
                <w:rFonts w:asciiTheme="minorHAnsi" w:hAnsiTheme="minorHAnsi"/>
                <w:b/>
                <w:sz w:val="20"/>
                <w:szCs w:val="32"/>
              </w:rPr>
              <w:t>2011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 w:rsidRPr="000C073E">
              <w:rPr>
                <w:rFonts w:asciiTheme="minorHAnsi" w:hAnsiTheme="minorHAnsi"/>
                <w:b/>
                <w:sz w:val="20"/>
                <w:szCs w:val="32"/>
              </w:rPr>
              <w:t>2012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 w:rsidRPr="000C073E">
              <w:rPr>
                <w:rFonts w:asciiTheme="minorHAnsi" w:hAnsiTheme="minorHAnsi"/>
                <w:b/>
                <w:sz w:val="20"/>
                <w:szCs w:val="32"/>
              </w:rPr>
              <w:t>2013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 w:rsidRPr="000C073E">
              <w:rPr>
                <w:rFonts w:asciiTheme="minorHAnsi" w:hAnsiTheme="minorHAnsi"/>
                <w:b/>
                <w:sz w:val="20"/>
                <w:szCs w:val="32"/>
              </w:rPr>
              <w:t>2014</w:t>
            </w:r>
          </w:p>
        </w:tc>
        <w:tc>
          <w:tcPr>
            <w:tcW w:w="786" w:type="dxa"/>
            <w:shd w:val="clear" w:color="auto" w:fill="D9D9D9" w:themeFill="background1" w:themeFillShade="D9"/>
            <w:vAlign w:val="center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 w:rsidRPr="000C073E">
              <w:rPr>
                <w:rFonts w:asciiTheme="minorHAnsi" w:hAnsiTheme="minorHAnsi"/>
                <w:b/>
                <w:sz w:val="20"/>
                <w:szCs w:val="32"/>
              </w:rPr>
              <w:t>2015</w:t>
            </w:r>
          </w:p>
        </w:tc>
        <w:tc>
          <w:tcPr>
            <w:tcW w:w="1104" w:type="dxa"/>
            <w:shd w:val="clear" w:color="auto" w:fill="D9D9D9" w:themeFill="background1" w:themeFillShade="D9"/>
            <w:vAlign w:val="center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2016</w:t>
            </w:r>
          </w:p>
        </w:tc>
      </w:tr>
      <w:tr w:rsidR="00A47B32" w:rsidRPr="000C073E" w:rsidTr="00A47B32">
        <w:trPr>
          <w:trHeight w:val="962"/>
        </w:trPr>
        <w:tc>
          <w:tcPr>
            <w:tcW w:w="225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  <w:r w:rsidRPr="000C073E">
              <w:rPr>
                <w:rFonts w:asciiTheme="minorHAnsi" w:hAnsiTheme="minorHAnsi"/>
                <w:b/>
                <w:sz w:val="20"/>
                <w:szCs w:val="32"/>
              </w:rPr>
              <w:t>Local Nurses</w:t>
            </w:r>
          </w:p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sz w:val="20"/>
                <w:szCs w:val="32"/>
              </w:rPr>
            </w:pPr>
            <w:r w:rsidRPr="000C073E">
              <w:rPr>
                <w:rFonts w:asciiTheme="minorHAnsi" w:hAnsiTheme="minorHAnsi"/>
                <w:sz w:val="20"/>
                <w:szCs w:val="32"/>
              </w:rPr>
              <w:t>(accumulative)</w:t>
            </w:r>
          </w:p>
        </w:tc>
        <w:tc>
          <w:tcPr>
            <w:tcW w:w="72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-</w:t>
            </w: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-</w:t>
            </w: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-</w:t>
            </w: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-</w:t>
            </w: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ind w:hanging="108"/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25644</w:t>
            </w:r>
          </w:p>
        </w:tc>
        <w:tc>
          <w:tcPr>
            <w:tcW w:w="90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26928</w:t>
            </w: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28254</w:t>
            </w: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29532</w:t>
            </w:r>
          </w:p>
        </w:tc>
        <w:tc>
          <w:tcPr>
            <w:tcW w:w="786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31573</w:t>
            </w:r>
          </w:p>
        </w:tc>
        <w:tc>
          <w:tcPr>
            <w:tcW w:w="1104" w:type="dxa"/>
          </w:tcPr>
          <w:p w:rsidR="00A47B32" w:rsidRPr="00751E8F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  <w:highlight w:val="yellow"/>
              </w:rPr>
            </w:pPr>
            <w:r w:rsidRPr="00751E8F">
              <w:rPr>
                <w:rFonts w:asciiTheme="minorHAnsi" w:hAnsiTheme="minorHAnsi"/>
                <w:b/>
                <w:sz w:val="20"/>
                <w:szCs w:val="32"/>
                <w:highlight w:val="yellow"/>
              </w:rPr>
              <w:t>33525</w:t>
            </w:r>
          </w:p>
        </w:tc>
      </w:tr>
      <w:tr w:rsidR="00A47B32" w:rsidRPr="000C073E" w:rsidTr="00A47B32">
        <w:trPr>
          <w:trHeight w:val="65"/>
        </w:trPr>
        <w:tc>
          <w:tcPr>
            <w:tcW w:w="2250" w:type="dxa"/>
            <w:vMerge w:val="restart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  <w:r w:rsidRPr="000C073E">
              <w:rPr>
                <w:rFonts w:asciiTheme="minorHAnsi" w:hAnsiTheme="minorHAnsi"/>
                <w:b/>
                <w:sz w:val="20"/>
                <w:szCs w:val="32"/>
              </w:rPr>
              <w:t>Foreign ASEAN Nurses</w:t>
            </w:r>
          </w:p>
          <w:p w:rsidR="00A47B32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sz w:val="20"/>
                <w:szCs w:val="32"/>
              </w:rPr>
            </w:pPr>
            <w:r w:rsidRPr="000C073E">
              <w:rPr>
                <w:rFonts w:asciiTheme="minorHAnsi" w:hAnsiTheme="minorHAnsi"/>
                <w:sz w:val="20"/>
                <w:szCs w:val="32"/>
              </w:rPr>
              <w:t>(newly registered)</w:t>
            </w:r>
          </w:p>
          <w:p w:rsidR="00A47B32" w:rsidRDefault="00A47B32" w:rsidP="004F5AE6">
            <w:pPr>
              <w:pStyle w:val="NoSpacing"/>
              <w:tabs>
                <w:tab w:val="left" w:pos="1710"/>
              </w:tabs>
              <w:spacing w:after="240" w:line="276" w:lineRule="auto"/>
              <w:jc w:val="right"/>
              <w:rPr>
                <w:rFonts w:asciiTheme="minorHAnsi" w:hAnsiTheme="minorHAnsi"/>
                <w:color w:val="002060"/>
                <w:sz w:val="20"/>
                <w:szCs w:val="32"/>
              </w:rPr>
            </w:pPr>
            <w:r w:rsidRPr="004330B0">
              <w:rPr>
                <w:rFonts w:asciiTheme="minorHAnsi" w:hAnsiTheme="minorHAnsi"/>
                <w:color w:val="002060"/>
                <w:sz w:val="20"/>
                <w:szCs w:val="32"/>
              </w:rPr>
              <w:t>Thailand</w:t>
            </w:r>
          </w:p>
          <w:p w:rsidR="00A47B32" w:rsidRDefault="00A47B32" w:rsidP="004F5AE6">
            <w:pPr>
              <w:pStyle w:val="NoSpacing"/>
              <w:tabs>
                <w:tab w:val="left" w:pos="1710"/>
              </w:tabs>
              <w:spacing w:after="240" w:line="276" w:lineRule="auto"/>
              <w:jc w:val="right"/>
              <w:rPr>
                <w:rFonts w:asciiTheme="minorHAnsi" w:hAnsiTheme="minorHAnsi"/>
                <w:color w:val="002060"/>
                <w:sz w:val="20"/>
                <w:szCs w:val="32"/>
              </w:rPr>
            </w:pPr>
            <w:r>
              <w:rPr>
                <w:rFonts w:asciiTheme="minorHAnsi" w:hAnsiTheme="minorHAnsi"/>
                <w:color w:val="002060"/>
                <w:sz w:val="20"/>
                <w:szCs w:val="32"/>
              </w:rPr>
              <w:t>Singapore</w:t>
            </w:r>
          </w:p>
          <w:p w:rsidR="00A47B32" w:rsidRDefault="00A47B32" w:rsidP="004F5AE6">
            <w:pPr>
              <w:pStyle w:val="NoSpacing"/>
              <w:tabs>
                <w:tab w:val="left" w:pos="1710"/>
              </w:tabs>
              <w:spacing w:after="240" w:line="276" w:lineRule="auto"/>
              <w:jc w:val="right"/>
              <w:rPr>
                <w:rFonts w:asciiTheme="minorHAnsi" w:hAnsiTheme="minorHAnsi"/>
                <w:color w:val="002060"/>
                <w:sz w:val="20"/>
                <w:szCs w:val="32"/>
              </w:rPr>
            </w:pPr>
            <w:r>
              <w:rPr>
                <w:rFonts w:asciiTheme="minorHAnsi" w:hAnsiTheme="minorHAnsi"/>
                <w:color w:val="002060"/>
                <w:sz w:val="20"/>
                <w:szCs w:val="32"/>
              </w:rPr>
              <w:t>Vietnam</w:t>
            </w:r>
          </w:p>
          <w:p w:rsidR="00A47B32" w:rsidRPr="004330B0" w:rsidRDefault="00A47B32" w:rsidP="004F5AE6">
            <w:pPr>
              <w:pStyle w:val="NoSpacing"/>
              <w:tabs>
                <w:tab w:val="left" w:pos="1710"/>
              </w:tabs>
              <w:spacing w:after="240" w:line="276" w:lineRule="auto"/>
              <w:jc w:val="right"/>
              <w:rPr>
                <w:rFonts w:asciiTheme="minorHAnsi" w:hAnsiTheme="minorHAnsi"/>
                <w:color w:val="002060"/>
                <w:sz w:val="20"/>
                <w:szCs w:val="32"/>
              </w:rPr>
            </w:pPr>
            <w:r>
              <w:rPr>
                <w:rFonts w:asciiTheme="minorHAnsi" w:hAnsiTheme="minorHAnsi"/>
                <w:color w:val="002060"/>
                <w:sz w:val="20"/>
                <w:szCs w:val="32"/>
              </w:rPr>
              <w:t>Philippines</w:t>
            </w:r>
          </w:p>
        </w:tc>
        <w:tc>
          <w:tcPr>
            <w:tcW w:w="72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-</w:t>
            </w: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-</w:t>
            </w: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-</w:t>
            </w: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-</w:t>
            </w:r>
          </w:p>
        </w:tc>
        <w:tc>
          <w:tcPr>
            <w:tcW w:w="90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-</w:t>
            </w: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86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1104" w:type="dxa"/>
          </w:tcPr>
          <w:p w:rsidR="00A47B32" w:rsidRPr="00751E8F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  <w:highlight w:val="yellow"/>
              </w:rPr>
            </w:pPr>
          </w:p>
        </w:tc>
      </w:tr>
      <w:tr w:rsidR="00A47B32" w:rsidRPr="000C073E" w:rsidTr="00A47B32">
        <w:trPr>
          <w:trHeight w:val="61"/>
        </w:trPr>
        <w:tc>
          <w:tcPr>
            <w:tcW w:w="2250" w:type="dxa"/>
            <w:vMerge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90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3</w:t>
            </w: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3</w:t>
            </w:r>
          </w:p>
        </w:tc>
        <w:tc>
          <w:tcPr>
            <w:tcW w:w="786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4</w:t>
            </w:r>
          </w:p>
        </w:tc>
        <w:tc>
          <w:tcPr>
            <w:tcW w:w="1104" w:type="dxa"/>
          </w:tcPr>
          <w:p w:rsidR="00A47B32" w:rsidRPr="00751E8F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  <w:highlight w:val="yellow"/>
              </w:rPr>
            </w:pPr>
            <w:r w:rsidRPr="00751E8F">
              <w:rPr>
                <w:rFonts w:asciiTheme="minorHAnsi" w:hAnsiTheme="minorHAnsi"/>
                <w:b/>
                <w:sz w:val="20"/>
                <w:szCs w:val="32"/>
                <w:highlight w:val="yellow"/>
              </w:rPr>
              <w:t>15</w:t>
            </w:r>
          </w:p>
        </w:tc>
      </w:tr>
      <w:tr w:rsidR="00A47B32" w:rsidRPr="000C073E" w:rsidTr="00A47B32">
        <w:trPr>
          <w:trHeight w:val="61"/>
        </w:trPr>
        <w:tc>
          <w:tcPr>
            <w:tcW w:w="2250" w:type="dxa"/>
            <w:vMerge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90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1</w:t>
            </w: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14</w:t>
            </w:r>
          </w:p>
        </w:tc>
        <w:tc>
          <w:tcPr>
            <w:tcW w:w="786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-</w:t>
            </w:r>
          </w:p>
        </w:tc>
        <w:tc>
          <w:tcPr>
            <w:tcW w:w="1104" w:type="dxa"/>
          </w:tcPr>
          <w:p w:rsidR="00A47B32" w:rsidRPr="00751E8F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  <w:highlight w:val="yellow"/>
              </w:rPr>
            </w:pPr>
          </w:p>
        </w:tc>
      </w:tr>
      <w:tr w:rsidR="00A47B32" w:rsidRPr="000C073E" w:rsidTr="00A47B32">
        <w:trPr>
          <w:trHeight w:val="61"/>
        </w:trPr>
        <w:tc>
          <w:tcPr>
            <w:tcW w:w="2250" w:type="dxa"/>
            <w:vMerge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90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7</w:t>
            </w: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-</w:t>
            </w:r>
          </w:p>
        </w:tc>
        <w:tc>
          <w:tcPr>
            <w:tcW w:w="786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-</w:t>
            </w:r>
          </w:p>
        </w:tc>
        <w:tc>
          <w:tcPr>
            <w:tcW w:w="1104" w:type="dxa"/>
          </w:tcPr>
          <w:p w:rsidR="00A47B32" w:rsidRPr="00751E8F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  <w:highlight w:val="yellow"/>
              </w:rPr>
            </w:pPr>
          </w:p>
        </w:tc>
      </w:tr>
      <w:tr w:rsidR="00A47B32" w:rsidRPr="000C073E" w:rsidTr="00A47B32">
        <w:trPr>
          <w:trHeight w:val="61"/>
        </w:trPr>
        <w:tc>
          <w:tcPr>
            <w:tcW w:w="2250" w:type="dxa"/>
            <w:vMerge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90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1</w:t>
            </w: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-</w:t>
            </w:r>
          </w:p>
        </w:tc>
        <w:tc>
          <w:tcPr>
            <w:tcW w:w="786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-</w:t>
            </w:r>
          </w:p>
        </w:tc>
        <w:tc>
          <w:tcPr>
            <w:tcW w:w="1104" w:type="dxa"/>
          </w:tcPr>
          <w:p w:rsidR="00A47B32" w:rsidRPr="00751E8F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  <w:highlight w:val="yellow"/>
              </w:rPr>
            </w:pPr>
          </w:p>
        </w:tc>
      </w:tr>
      <w:tr w:rsidR="00A47B32" w:rsidRPr="000C073E" w:rsidTr="00A47B32">
        <w:trPr>
          <w:trHeight w:val="98"/>
        </w:trPr>
        <w:tc>
          <w:tcPr>
            <w:tcW w:w="2250" w:type="dxa"/>
            <w:vMerge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90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86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1104" w:type="dxa"/>
          </w:tcPr>
          <w:p w:rsidR="00A47B32" w:rsidRPr="00751E8F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  <w:highlight w:val="yellow"/>
              </w:rPr>
            </w:pPr>
          </w:p>
        </w:tc>
      </w:tr>
      <w:tr w:rsidR="00A47B32" w:rsidRPr="000C073E" w:rsidTr="00A47B32">
        <w:trPr>
          <w:trHeight w:val="61"/>
        </w:trPr>
        <w:tc>
          <w:tcPr>
            <w:tcW w:w="2250" w:type="dxa"/>
            <w:vMerge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90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86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1104" w:type="dxa"/>
          </w:tcPr>
          <w:p w:rsidR="00A47B32" w:rsidRPr="00751E8F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  <w:highlight w:val="yellow"/>
              </w:rPr>
            </w:pPr>
          </w:p>
        </w:tc>
      </w:tr>
      <w:tr w:rsidR="00A47B32" w:rsidRPr="000C073E" w:rsidTr="00A47B32">
        <w:trPr>
          <w:trHeight w:val="61"/>
        </w:trPr>
        <w:tc>
          <w:tcPr>
            <w:tcW w:w="2250" w:type="dxa"/>
            <w:vMerge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90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86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1104" w:type="dxa"/>
          </w:tcPr>
          <w:p w:rsidR="00A47B32" w:rsidRPr="00751E8F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  <w:highlight w:val="yellow"/>
              </w:rPr>
            </w:pPr>
          </w:p>
        </w:tc>
      </w:tr>
      <w:tr w:rsidR="00A47B32" w:rsidRPr="000C073E" w:rsidTr="00A47B32">
        <w:trPr>
          <w:trHeight w:val="77"/>
        </w:trPr>
        <w:tc>
          <w:tcPr>
            <w:tcW w:w="2250" w:type="dxa"/>
            <w:vMerge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90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86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1104" w:type="dxa"/>
          </w:tcPr>
          <w:p w:rsidR="00A47B32" w:rsidRPr="00751E8F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  <w:highlight w:val="yellow"/>
              </w:rPr>
            </w:pPr>
          </w:p>
        </w:tc>
      </w:tr>
      <w:tr w:rsidR="00A47B32" w:rsidRPr="000C073E" w:rsidTr="00A47B32">
        <w:trPr>
          <w:trHeight w:val="117"/>
        </w:trPr>
        <w:tc>
          <w:tcPr>
            <w:tcW w:w="2250" w:type="dxa"/>
            <w:vMerge w:val="restart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  <w:r w:rsidRPr="000C073E">
              <w:rPr>
                <w:rFonts w:asciiTheme="minorHAnsi" w:hAnsiTheme="minorHAnsi"/>
                <w:b/>
                <w:sz w:val="20"/>
                <w:szCs w:val="32"/>
              </w:rPr>
              <w:t xml:space="preserve">Foreign Non-ASEAN Nurses </w:t>
            </w:r>
          </w:p>
          <w:p w:rsidR="00A47B32" w:rsidRPr="00046CB0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color w:val="FF0000"/>
                <w:sz w:val="20"/>
                <w:szCs w:val="32"/>
              </w:rPr>
            </w:pPr>
            <w:r w:rsidRPr="000C073E">
              <w:rPr>
                <w:rFonts w:asciiTheme="minorHAnsi" w:hAnsiTheme="minorHAnsi"/>
                <w:sz w:val="20"/>
                <w:szCs w:val="32"/>
              </w:rPr>
              <w:t>(newly Registered)</w:t>
            </w:r>
            <w:r w:rsidRPr="00C95304">
              <w:rPr>
                <w:rFonts w:asciiTheme="minorHAnsi" w:hAnsiTheme="minorHAnsi"/>
                <w:color w:val="FF0000"/>
                <w:sz w:val="20"/>
                <w:szCs w:val="32"/>
              </w:rPr>
              <w:t>^</w:t>
            </w:r>
            <w:r w:rsidRPr="00C95304">
              <w:rPr>
                <w:rFonts w:asciiTheme="minorHAnsi" w:hAnsiTheme="minorHAnsi"/>
                <w:b/>
                <w:color w:val="FF0000"/>
                <w:sz w:val="20"/>
                <w:szCs w:val="32"/>
              </w:rPr>
              <w:t>(TR)</w:t>
            </w:r>
          </w:p>
          <w:p w:rsidR="00A47B32" w:rsidRDefault="00A47B32" w:rsidP="004F5AE6">
            <w:pPr>
              <w:pStyle w:val="NoSpacing"/>
              <w:tabs>
                <w:tab w:val="left" w:pos="1710"/>
              </w:tabs>
              <w:spacing w:line="276" w:lineRule="auto"/>
              <w:jc w:val="right"/>
              <w:rPr>
                <w:rFonts w:asciiTheme="minorHAnsi" w:hAnsiTheme="minorHAnsi"/>
                <w:color w:val="002060"/>
                <w:sz w:val="20"/>
                <w:szCs w:val="32"/>
              </w:rPr>
            </w:pPr>
            <w:r>
              <w:rPr>
                <w:rFonts w:asciiTheme="minorHAnsi" w:hAnsiTheme="minorHAnsi"/>
                <w:color w:val="002060"/>
                <w:sz w:val="20"/>
                <w:szCs w:val="32"/>
              </w:rPr>
              <w:t>Taiwan</w:t>
            </w:r>
          </w:p>
          <w:p w:rsidR="00A47B32" w:rsidRDefault="00A47B32" w:rsidP="00A47B32">
            <w:pPr>
              <w:pStyle w:val="NoSpacing"/>
              <w:numPr>
                <w:ilvl w:val="0"/>
                <w:numId w:val="1"/>
              </w:numPr>
              <w:tabs>
                <w:tab w:val="left" w:pos="1710"/>
              </w:tabs>
              <w:spacing w:line="276" w:lineRule="auto"/>
              <w:jc w:val="right"/>
              <w:rPr>
                <w:rFonts w:asciiTheme="minorHAnsi" w:hAnsiTheme="minorHAnsi"/>
                <w:color w:val="002060"/>
                <w:sz w:val="20"/>
                <w:szCs w:val="32"/>
              </w:rPr>
            </w:pPr>
            <w:r>
              <w:rPr>
                <w:rFonts w:asciiTheme="minorHAnsi" w:hAnsiTheme="minorHAnsi"/>
                <w:color w:val="002060"/>
                <w:sz w:val="20"/>
                <w:szCs w:val="32"/>
              </w:rPr>
              <w:t>NATMA</w:t>
            </w:r>
          </w:p>
          <w:p w:rsidR="00A47B32" w:rsidRDefault="00A47B32" w:rsidP="004F5AE6">
            <w:pPr>
              <w:pStyle w:val="NoSpacing"/>
              <w:tabs>
                <w:tab w:val="left" w:pos="1710"/>
              </w:tabs>
              <w:spacing w:line="276" w:lineRule="auto"/>
              <w:jc w:val="right"/>
              <w:rPr>
                <w:rFonts w:asciiTheme="minorHAnsi" w:hAnsiTheme="minorHAnsi"/>
                <w:color w:val="002060"/>
                <w:sz w:val="20"/>
                <w:szCs w:val="32"/>
              </w:rPr>
            </w:pPr>
            <w:r>
              <w:rPr>
                <w:rFonts w:asciiTheme="minorHAnsi" w:hAnsiTheme="minorHAnsi"/>
                <w:color w:val="002060"/>
                <w:sz w:val="20"/>
                <w:szCs w:val="32"/>
              </w:rPr>
              <w:t>Korea</w:t>
            </w:r>
          </w:p>
          <w:p w:rsidR="00A47B32" w:rsidRDefault="00A47B32" w:rsidP="004F5AE6">
            <w:pPr>
              <w:pStyle w:val="NoSpacing"/>
              <w:tabs>
                <w:tab w:val="left" w:pos="1710"/>
              </w:tabs>
              <w:spacing w:line="276" w:lineRule="auto"/>
              <w:jc w:val="right"/>
              <w:rPr>
                <w:rFonts w:asciiTheme="minorHAnsi" w:hAnsiTheme="minorHAnsi"/>
                <w:color w:val="002060"/>
                <w:sz w:val="20"/>
                <w:szCs w:val="32"/>
              </w:rPr>
            </w:pPr>
            <w:r>
              <w:rPr>
                <w:rFonts w:asciiTheme="minorHAnsi" w:hAnsiTheme="minorHAnsi"/>
                <w:color w:val="002060"/>
                <w:sz w:val="20"/>
                <w:szCs w:val="32"/>
              </w:rPr>
              <w:t>Japan</w:t>
            </w:r>
          </w:p>
          <w:p w:rsidR="00A47B32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color w:val="002060"/>
                <w:sz w:val="20"/>
                <w:szCs w:val="32"/>
              </w:rPr>
            </w:pPr>
            <w:r>
              <w:rPr>
                <w:rFonts w:asciiTheme="minorHAnsi" w:hAnsiTheme="minorHAnsi"/>
                <w:color w:val="002060"/>
                <w:sz w:val="20"/>
                <w:szCs w:val="32"/>
              </w:rPr>
              <w:t>USA</w:t>
            </w:r>
          </w:p>
          <w:p w:rsidR="00A47B32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color w:val="002060"/>
                <w:sz w:val="20"/>
                <w:szCs w:val="32"/>
              </w:rPr>
            </w:pPr>
            <w:r>
              <w:rPr>
                <w:rFonts w:asciiTheme="minorHAnsi" w:hAnsiTheme="minorHAnsi"/>
                <w:color w:val="002060"/>
                <w:sz w:val="20"/>
                <w:szCs w:val="32"/>
              </w:rPr>
              <w:t>Germany</w:t>
            </w:r>
          </w:p>
          <w:p w:rsidR="00A47B32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color w:val="002060"/>
                <w:sz w:val="20"/>
                <w:szCs w:val="32"/>
              </w:rPr>
            </w:pPr>
            <w:r>
              <w:rPr>
                <w:rFonts w:asciiTheme="minorHAnsi" w:hAnsiTheme="minorHAnsi"/>
                <w:color w:val="002060"/>
                <w:sz w:val="20"/>
                <w:szCs w:val="32"/>
              </w:rPr>
              <w:t>India</w:t>
            </w:r>
          </w:p>
          <w:p w:rsidR="00A47B32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color w:val="002060"/>
                <w:sz w:val="20"/>
                <w:szCs w:val="32"/>
              </w:rPr>
            </w:pPr>
            <w:r>
              <w:rPr>
                <w:rFonts w:asciiTheme="minorHAnsi" w:hAnsiTheme="minorHAnsi"/>
                <w:color w:val="002060"/>
                <w:sz w:val="20"/>
                <w:szCs w:val="32"/>
              </w:rPr>
              <w:t>Australia</w:t>
            </w:r>
          </w:p>
          <w:p w:rsidR="00A47B32" w:rsidRPr="00D52DC2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color w:val="002060"/>
                <w:sz w:val="20"/>
                <w:szCs w:val="32"/>
              </w:rPr>
            </w:pPr>
            <w:r>
              <w:rPr>
                <w:rFonts w:asciiTheme="minorHAnsi" w:hAnsiTheme="minorHAnsi"/>
                <w:color w:val="002060"/>
                <w:sz w:val="20"/>
                <w:szCs w:val="32"/>
              </w:rPr>
              <w:t>Holland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</w:tcPr>
          <w:p w:rsidR="00A47B32" w:rsidRPr="00751E8F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  <w:highlight w:val="yellow"/>
              </w:rPr>
            </w:pPr>
          </w:p>
        </w:tc>
      </w:tr>
      <w:tr w:rsidR="00A47B32" w:rsidRPr="000C073E" w:rsidTr="00A47B32">
        <w:trPr>
          <w:trHeight w:val="305"/>
        </w:trPr>
        <w:tc>
          <w:tcPr>
            <w:tcW w:w="2250" w:type="dxa"/>
            <w:vMerge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7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=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751E8F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  <w:highlight w:val="yellow"/>
              </w:rPr>
            </w:pPr>
          </w:p>
        </w:tc>
      </w:tr>
      <w:tr w:rsidR="00A47B32" w:rsidRPr="000C073E" w:rsidTr="00A47B32">
        <w:trPr>
          <w:trHeight w:val="134"/>
        </w:trPr>
        <w:tc>
          <w:tcPr>
            <w:tcW w:w="2250" w:type="dxa"/>
            <w:vMerge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751E8F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  <w:highlight w:val="yellow"/>
              </w:rPr>
            </w:pPr>
          </w:p>
        </w:tc>
      </w:tr>
      <w:tr w:rsidR="00A47B32" w:rsidRPr="000C073E" w:rsidTr="00A47B32">
        <w:trPr>
          <w:trHeight w:val="133"/>
        </w:trPr>
        <w:tc>
          <w:tcPr>
            <w:tcW w:w="2250" w:type="dxa"/>
            <w:vMerge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14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11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751E8F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  <w:highlight w:val="yellow"/>
              </w:rPr>
            </w:pPr>
          </w:p>
        </w:tc>
      </w:tr>
      <w:tr w:rsidR="00A47B32" w:rsidRPr="000C073E" w:rsidTr="00A47B32">
        <w:trPr>
          <w:trHeight w:val="117"/>
        </w:trPr>
        <w:tc>
          <w:tcPr>
            <w:tcW w:w="2250" w:type="dxa"/>
            <w:vMerge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44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751E8F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  <w:highlight w:val="yellow"/>
              </w:rPr>
            </w:pPr>
            <w:r w:rsidRPr="00751E8F">
              <w:rPr>
                <w:rFonts w:asciiTheme="minorHAnsi" w:hAnsiTheme="minorHAnsi"/>
                <w:b/>
                <w:sz w:val="20"/>
                <w:szCs w:val="32"/>
                <w:highlight w:val="yellow"/>
              </w:rPr>
              <w:t>2</w:t>
            </w:r>
          </w:p>
        </w:tc>
      </w:tr>
      <w:tr w:rsidR="00A47B32" w:rsidRPr="000C073E" w:rsidTr="00A47B32">
        <w:trPr>
          <w:trHeight w:val="117"/>
        </w:trPr>
        <w:tc>
          <w:tcPr>
            <w:tcW w:w="2250" w:type="dxa"/>
            <w:vMerge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24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751E8F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  <w:highlight w:val="yellow"/>
              </w:rPr>
            </w:pPr>
            <w:r w:rsidRPr="00751E8F">
              <w:rPr>
                <w:rFonts w:asciiTheme="minorHAnsi" w:hAnsiTheme="minorHAnsi"/>
                <w:b/>
                <w:sz w:val="20"/>
                <w:szCs w:val="32"/>
                <w:highlight w:val="yellow"/>
              </w:rPr>
              <w:t>27</w:t>
            </w:r>
          </w:p>
        </w:tc>
      </w:tr>
      <w:tr w:rsidR="00A47B32" w:rsidRPr="000C073E" w:rsidTr="00A47B32">
        <w:trPr>
          <w:trHeight w:val="118"/>
        </w:trPr>
        <w:tc>
          <w:tcPr>
            <w:tcW w:w="2250" w:type="dxa"/>
            <w:vMerge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</w:tcBorders>
          </w:tcPr>
          <w:p w:rsidR="00A47B32" w:rsidRPr="00751E8F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  <w:highlight w:val="yellow"/>
              </w:rPr>
            </w:pPr>
          </w:p>
        </w:tc>
      </w:tr>
      <w:tr w:rsidR="00A47B32" w:rsidRPr="000C073E" w:rsidTr="00A47B32">
        <w:trPr>
          <w:trHeight w:val="118"/>
        </w:trPr>
        <w:tc>
          <w:tcPr>
            <w:tcW w:w="2250" w:type="dxa"/>
            <w:vMerge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</w:tcBorders>
          </w:tcPr>
          <w:p w:rsidR="00A47B32" w:rsidRPr="00751E8F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  <w:highlight w:val="yellow"/>
              </w:rPr>
            </w:pPr>
          </w:p>
        </w:tc>
      </w:tr>
      <w:tr w:rsidR="00A47B32" w:rsidRPr="000C073E" w:rsidTr="00A47B32">
        <w:trPr>
          <w:trHeight w:val="118"/>
        </w:trPr>
        <w:tc>
          <w:tcPr>
            <w:tcW w:w="2250" w:type="dxa"/>
            <w:vMerge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</w:tcBorders>
          </w:tcPr>
          <w:p w:rsidR="00A47B32" w:rsidRPr="00751E8F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  <w:highlight w:val="yellow"/>
              </w:rPr>
            </w:pPr>
          </w:p>
        </w:tc>
      </w:tr>
      <w:tr w:rsidR="00A47B32" w:rsidRPr="000C073E" w:rsidTr="00A47B32">
        <w:trPr>
          <w:trHeight w:val="278"/>
        </w:trPr>
        <w:tc>
          <w:tcPr>
            <w:tcW w:w="2250" w:type="dxa"/>
            <w:vMerge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7</w:t>
            </w:r>
          </w:p>
        </w:tc>
        <w:tc>
          <w:tcPr>
            <w:tcW w:w="1104" w:type="dxa"/>
            <w:tcBorders>
              <w:top w:val="single" w:sz="4" w:space="0" w:color="auto"/>
            </w:tcBorders>
          </w:tcPr>
          <w:p w:rsidR="00A47B32" w:rsidRPr="00751E8F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  <w:highlight w:val="yellow"/>
              </w:rPr>
            </w:pPr>
            <w:r w:rsidRPr="00751E8F">
              <w:rPr>
                <w:rFonts w:asciiTheme="minorHAnsi" w:hAnsiTheme="minorHAnsi"/>
                <w:b/>
                <w:sz w:val="20"/>
                <w:szCs w:val="32"/>
                <w:highlight w:val="yellow"/>
              </w:rPr>
              <w:t>1</w:t>
            </w:r>
          </w:p>
        </w:tc>
      </w:tr>
      <w:tr w:rsidR="00A47B32" w:rsidRPr="000C073E" w:rsidTr="00A47B32">
        <w:trPr>
          <w:trHeight w:val="225"/>
        </w:trPr>
        <w:tc>
          <w:tcPr>
            <w:tcW w:w="2250" w:type="dxa"/>
            <w:vMerge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90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86" w:type="dxa"/>
          </w:tcPr>
          <w:p w:rsidR="00A47B32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1104" w:type="dxa"/>
          </w:tcPr>
          <w:p w:rsidR="00A47B32" w:rsidRPr="00751E8F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  <w:highlight w:val="yellow"/>
              </w:rPr>
            </w:pPr>
          </w:p>
        </w:tc>
      </w:tr>
      <w:tr w:rsidR="00A47B32" w:rsidRPr="000C073E" w:rsidTr="00A47B32">
        <w:trPr>
          <w:trHeight w:val="225"/>
        </w:trPr>
        <w:tc>
          <w:tcPr>
            <w:tcW w:w="2250" w:type="dxa"/>
            <w:vMerge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90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86" w:type="dxa"/>
          </w:tcPr>
          <w:p w:rsidR="00A47B32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1104" w:type="dxa"/>
          </w:tcPr>
          <w:p w:rsidR="00A47B32" w:rsidRPr="00751E8F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  <w:highlight w:val="yellow"/>
              </w:rPr>
            </w:pPr>
          </w:p>
        </w:tc>
      </w:tr>
      <w:tr w:rsidR="00A47B32" w:rsidRPr="000C073E" w:rsidTr="00A47B32">
        <w:trPr>
          <w:trHeight w:val="710"/>
        </w:trPr>
        <w:tc>
          <w:tcPr>
            <w:tcW w:w="225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  <w:r w:rsidRPr="000C073E">
              <w:rPr>
                <w:rFonts w:asciiTheme="minorHAnsi" w:hAnsiTheme="minorHAnsi"/>
                <w:b/>
                <w:sz w:val="20"/>
                <w:szCs w:val="32"/>
              </w:rPr>
              <w:t>Total Registered Nurse Workforce</w:t>
            </w:r>
          </w:p>
        </w:tc>
        <w:tc>
          <w:tcPr>
            <w:tcW w:w="72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25644</w:t>
            </w:r>
          </w:p>
        </w:tc>
        <w:tc>
          <w:tcPr>
            <w:tcW w:w="90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26938</w:t>
            </w: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38254</w:t>
            </w: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29532</w:t>
            </w:r>
          </w:p>
        </w:tc>
        <w:tc>
          <w:tcPr>
            <w:tcW w:w="786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31573</w:t>
            </w:r>
          </w:p>
        </w:tc>
        <w:tc>
          <w:tcPr>
            <w:tcW w:w="1104" w:type="dxa"/>
          </w:tcPr>
          <w:p w:rsidR="00A47B32" w:rsidRPr="00751E8F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  <w:highlight w:val="yellow"/>
              </w:rPr>
            </w:pPr>
            <w:r w:rsidRPr="00751E8F">
              <w:rPr>
                <w:rFonts w:asciiTheme="minorHAnsi" w:hAnsiTheme="minorHAnsi"/>
                <w:b/>
                <w:sz w:val="20"/>
                <w:szCs w:val="32"/>
                <w:highlight w:val="yellow"/>
              </w:rPr>
              <w:t>33570</w:t>
            </w:r>
          </w:p>
        </w:tc>
      </w:tr>
      <w:tr w:rsidR="00A47B32" w:rsidRPr="000C073E" w:rsidTr="00A47B32">
        <w:trPr>
          <w:trHeight w:val="530"/>
        </w:trPr>
        <w:tc>
          <w:tcPr>
            <w:tcW w:w="225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  <w:r w:rsidRPr="000C073E">
              <w:rPr>
                <w:rFonts w:asciiTheme="minorHAnsi" w:hAnsiTheme="minorHAnsi"/>
                <w:b/>
                <w:sz w:val="20"/>
                <w:szCs w:val="32"/>
              </w:rPr>
              <w:t>Nurse to Population Ratio</w:t>
            </w:r>
          </w:p>
        </w:tc>
        <w:tc>
          <w:tcPr>
            <w:tcW w:w="72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25644/</w:t>
            </w:r>
          </w:p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52.1 Million</w:t>
            </w:r>
          </w:p>
        </w:tc>
        <w:tc>
          <w:tcPr>
            <w:tcW w:w="900" w:type="dxa"/>
          </w:tcPr>
          <w:p w:rsidR="00A47B32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26938/</w:t>
            </w:r>
          </w:p>
          <w:p w:rsidR="00A47B32" w:rsidRDefault="00A47B32" w:rsidP="004F5AE6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52.3</w:t>
            </w:r>
          </w:p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Million</w:t>
            </w:r>
          </w:p>
        </w:tc>
        <w:tc>
          <w:tcPr>
            <w:tcW w:w="810" w:type="dxa"/>
          </w:tcPr>
          <w:p w:rsidR="00A47B32" w:rsidRDefault="00A47B32" w:rsidP="004F5AE6">
            <w:pPr>
              <w:pStyle w:val="NoSpacing"/>
              <w:tabs>
                <w:tab w:val="left" w:pos="1710"/>
              </w:tabs>
              <w:ind w:hanging="108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38254/</w:t>
            </w:r>
          </w:p>
          <w:p w:rsidR="00A47B32" w:rsidRDefault="00A47B32" w:rsidP="004F5AE6">
            <w:pPr>
              <w:pStyle w:val="NoSpacing"/>
              <w:tabs>
                <w:tab w:val="left" w:pos="1710"/>
              </w:tabs>
              <w:ind w:hanging="108"/>
              <w:jc w:val="center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53</w:t>
            </w:r>
          </w:p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ind w:hanging="108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Million</w:t>
            </w:r>
          </w:p>
        </w:tc>
        <w:tc>
          <w:tcPr>
            <w:tcW w:w="810" w:type="dxa"/>
          </w:tcPr>
          <w:p w:rsidR="00A47B32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29532/</w:t>
            </w:r>
          </w:p>
          <w:p w:rsidR="00A47B32" w:rsidRDefault="00A47B32" w:rsidP="004F5AE6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53.4</w:t>
            </w:r>
          </w:p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Million</w:t>
            </w:r>
          </w:p>
        </w:tc>
        <w:tc>
          <w:tcPr>
            <w:tcW w:w="786" w:type="dxa"/>
          </w:tcPr>
          <w:p w:rsidR="00A47B32" w:rsidRDefault="00A47B32" w:rsidP="004F5AE6">
            <w:pPr>
              <w:pStyle w:val="NoSpacing"/>
              <w:tabs>
                <w:tab w:val="left" w:pos="1710"/>
              </w:tabs>
              <w:ind w:hanging="108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31573/</w:t>
            </w:r>
          </w:p>
          <w:p w:rsidR="00A47B32" w:rsidRDefault="00A47B32" w:rsidP="004F5AE6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53.9</w:t>
            </w:r>
          </w:p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ind w:hanging="108"/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Million</w:t>
            </w:r>
          </w:p>
        </w:tc>
        <w:tc>
          <w:tcPr>
            <w:tcW w:w="1104" w:type="dxa"/>
          </w:tcPr>
          <w:p w:rsidR="00A47B32" w:rsidRPr="00751E8F" w:rsidRDefault="00A47B32" w:rsidP="00751E8F">
            <w:pPr>
              <w:pStyle w:val="NoSpacing"/>
              <w:tabs>
                <w:tab w:val="left" w:pos="1710"/>
              </w:tabs>
              <w:ind w:hanging="108"/>
              <w:jc w:val="right"/>
              <w:rPr>
                <w:rFonts w:asciiTheme="minorHAnsi" w:hAnsiTheme="minorHAnsi"/>
                <w:b/>
                <w:sz w:val="20"/>
                <w:szCs w:val="32"/>
                <w:highlight w:val="yellow"/>
              </w:rPr>
            </w:pPr>
            <w:r w:rsidRPr="00751E8F">
              <w:rPr>
                <w:rFonts w:asciiTheme="minorHAnsi" w:hAnsiTheme="minorHAnsi"/>
                <w:b/>
                <w:sz w:val="20"/>
                <w:szCs w:val="32"/>
                <w:highlight w:val="yellow"/>
              </w:rPr>
              <w:t>33570/</w:t>
            </w:r>
          </w:p>
          <w:p w:rsidR="00A47B32" w:rsidRPr="00751E8F" w:rsidRDefault="00A47B32" w:rsidP="00751E8F">
            <w:pPr>
              <w:pStyle w:val="NoSpacing"/>
              <w:tabs>
                <w:tab w:val="left" w:pos="1710"/>
              </w:tabs>
              <w:ind w:hanging="108"/>
              <w:jc w:val="right"/>
              <w:rPr>
                <w:rFonts w:asciiTheme="minorHAnsi" w:hAnsiTheme="minorHAnsi"/>
                <w:b/>
                <w:sz w:val="20"/>
                <w:szCs w:val="32"/>
                <w:highlight w:val="yellow"/>
              </w:rPr>
            </w:pPr>
            <w:r w:rsidRPr="00751E8F">
              <w:rPr>
                <w:rFonts w:asciiTheme="minorHAnsi" w:hAnsiTheme="minorHAnsi"/>
                <w:b/>
                <w:sz w:val="20"/>
                <w:szCs w:val="32"/>
                <w:highlight w:val="yellow"/>
              </w:rPr>
              <w:t>52.89</w:t>
            </w:r>
          </w:p>
          <w:p w:rsidR="00A47B32" w:rsidRPr="00751E8F" w:rsidRDefault="00A47B32" w:rsidP="00751E8F">
            <w:pPr>
              <w:pStyle w:val="NoSpacing"/>
              <w:tabs>
                <w:tab w:val="left" w:pos="1710"/>
              </w:tabs>
              <w:ind w:hanging="108"/>
              <w:jc w:val="right"/>
              <w:rPr>
                <w:rFonts w:asciiTheme="minorHAnsi" w:hAnsiTheme="minorHAnsi"/>
                <w:b/>
                <w:sz w:val="20"/>
                <w:szCs w:val="32"/>
                <w:highlight w:val="yellow"/>
              </w:rPr>
            </w:pPr>
            <w:r w:rsidRPr="00751E8F">
              <w:rPr>
                <w:rFonts w:asciiTheme="minorHAnsi" w:hAnsiTheme="minorHAnsi"/>
                <w:b/>
                <w:sz w:val="20"/>
                <w:szCs w:val="32"/>
                <w:highlight w:val="yellow"/>
              </w:rPr>
              <w:t>Million</w:t>
            </w:r>
          </w:p>
        </w:tc>
      </w:tr>
      <w:tr w:rsidR="00A47B32" w:rsidRPr="000C073E" w:rsidTr="00A47B32">
        <w:trPr>
          <w:trHeight w:val="530"/>
        </w:trPr>
        <w:tc>
          <w:tcPr>
            <w:tcW w:w="225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  <w:p w:rsidR="00A47B32" w:rsidRDefault="00A47B32" w:rsidP="004F5AE6">
            <w:pPr>
              <w:pStyle w:val="NoSpacing"/>
              <w:tabs>
                <w:tab w:val="left" w:pos="1710"/>
              </w:tabs>
              <w:ind w:hanging="108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1; 2031</w:t>
            </w:r>
          </w:p>
        </w:tc>
        <w:tc>
          <w:tcPr>
            <w:tcW w:w="900" w:type="dxa"/>
          </w:tcPr>
          <w:p w:rsidR="00A47B32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1: 1948</w:t>
            </w:r>
          </w:p>
        </w:tc>
        <w:tc>
          <w:tcPr>
            <w:tcW w:w="810" w:type="dxa"/>
          </w:tcPr>
          <w:p w:rsidR="00A47B32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ind w:hanging="108"/>
              <w:jc w:val="both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1: 1875</w:t>
            </w:r>
          </w:p>
        </w:tc>
        <w:tc>
          <w:tcPr>
            <w:tcW w:w="810" w:type="dxa"/>
          </w:tcPr>
          <w:p w:rsidR="00A47B32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ind w:hanging="108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1: 1808</w:t>
            </w:r>
          </w:p>
        </w:tc>
        <w:tc>
          <w:tcPr>
            <w:tcW w:w="786" w:type="dxa"/>
          </w:tcPr>
          <w:p w:rsidR="00A47B32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ind w:left="-108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 xml:space="preserve"> 1: 1707</w:t>
            </w:r>
          </w:p>
        </w:tc>
        <w:tc>
          <w:tcPr>
            <w:tcW w:w="1104" w:type="dxa"/>
          </w:tcPr>
          <w:p w:rsidR="00A47B32" w:rsidRPr="00751E8F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  <w:highlight w:val="yellow"/>
              </w:rPr>
            </w:pPr>
          </w:p>
          <w:p w:rsidR="00A47B32" w:rsidRPr="00751E8F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  <w:highlight w:val="yellow"/>
              </w:rPr>
            </w:pPr>
            <w:r w:rsidRPr="00751E8F">
              <w:rPr>
                <w:rFonts w:asciiTheme="minorHAnsi" w:hAnsiTheme="minorHAnsi"/>
                <w:b/>
                <w:sz w:val="20"/>
                <w:szCs w:val="32"/>
                <w:highlight w:val="yellow"/>
              </w:rPr>
              <w:t>1:1575.5</w:t>
            </w:r>
          </w:p>
        </w:tc>
      </w:tr>
    </w:tbl>
    <w:p w:rsidR="00A47B32" w:rsidRPr="000C073E" w:rsidRDefault="00A47B32" w:rsidP="00A47B32">
      <w:pPr>
        <w:pStyle w:val="NoSpacing"/>
        <w:tabs>
          <w:tab w:val="left" w:pos="1710"/>
        </w:tabs>
        <w:rPr>
          <w:rFonts w:asciiTheme="minorHAnsi" w:hAnsiTheme="minorHAnsi"/>
          <w:b/>
          <w:sz w:val="20"/>
          <w:szCs w:val="32"/>
          <w:lang w:val="en-GB"/>
        </w:rPr>
      </w:pPr>
    </w:p>
    <w:p w:rsidR="00A47B32" w:rsidRDefault="00A47B32" w:rsidP="00A47B32">
      <w:pPr>
        <w:ind w:left="720" w:hanging="630"/>
      </w:pPr>
      <w:r w:rsidRPr="000C073E">
        <w:rPr>
          <w:i/>
        </w:rPr>
        <w:t>Note</w:t>
      </w:r>
      <w:r>
        <w:t>:</w:t>
      </w:r>
      <w:r>
        <w:tab/>
        <w:t>Data for Local Nurses should be accumulative data up to 31 December for each year.</w:t>
      </w:r>
    </w:p>
    <w:p w:rsidR="00A47B32" w:rsidRDefault="00A47B32" w:rsidP="00A47B32">
      <w:pPr>
        <w:ind w:left="720"/>
        <w:jc w:val="both"/>
      </w:pPr>
      <w:r w:rsidRPr="000C073E">
        <w:t>Data for Foreign Nurse should be only newly registered data</w:t>
      </w:r>
      <w:r>
        <w:t xml:space="preserve"> for the particular year (accumulative between 1 Jan – 31 Dec).</w:t>
      </w:r>
    </w:p>
    <w:p w:rsidR="00A47B32" w:rsidRDefault="00A47B32" w:rsidP="00A47B32">
      <w:pPr>
        <w:ind w:left="720" w:hanging="630"/>
      </w:pPr>
      <w:r>
        <w:tab/>
      </w:r>
      <w:r w:rsidRPr="000C073E">
        <w:t xml:space="preserve">Registered Nurses </w:t>
      </w:r>
      <w:r>
        <w:t xml:space="preserve">are </w:t>
      </w:r>
      <w:r w:rsidRPr="000C073E">
        <w:t xml:space="preserve">not necessarily </w:t>
      </w:r>
      <w:r>
        <w:t xml:space="preserve">the same as </w:t>
      </w:r>
      <w:r w:rsidRPr="000C073E">
        <w:t>practising nurses</w:t>
      </w:r>
      <w:r>
        <w:t>.</w:t>
      </w:r>
    </w:p>
    <w:p w:rsidR="00A47B32" w:rsidRDefault="00A47B32" w:rsidP="00A47B32">
      <w:pPr>
        <w:ind w:left="720" w:hanging="630"/>
      </w:pPr>
    </w:p>
    <w:p w:rsidR="00A47B32" w:rsidRPr="00A47B32" w:rsidRDefault="00A47B32" w:rsidP="00A47B32">
      <w:pPr>
        <w:ind w:left="720" w:hanging="630"/>
      </w:pPr>
      <w:r w:rsidRPr="00751E8F">
        <w:rPr>
          <w:b/>
          <w:color w:val="FF0000"/>
          <w:sz w:val="24"/>
          <w:szCs w:val="24"/>
        </w:rPr>
        <w:t>(TR)  Temporary Registration</w:t>
      </w:r>
      <w:r>
        <w:rPr>
          <w:b/>
          <w:color w:val="FF0000"/>
          <w:sz w:val="20"/>
          <w:szCs w:val="32"/>
        </w:rPr>
        <w:t xml:space="preserve">                                 </w:t>
      </w:r>
      <w:r w:rsidRPr="00751E8F">
        <w:rPr>
          <w:b/>
          <w:color w:val="C00000"/>
          <w:sz w:val="24"/>
          <w:szCs w:val="24"/>
        </w:rPr>
        <w:t>*North American Taiwanese Medical Association</w:t>
      </w:r>
    </w:p>
    <w:p w:rsidR="00A47B32" w:rsidRPr="000C073E" w:rsidRDefault="00A47B32" w:rsidP="00A47B32">
      <w:pPr>
        <w:pStyle w:val="Heading1"/>
        <w:spacing w:before="0"/>
        <w:rPr>
          <w:color w:val="0070C0"/>
        </w:rPr>
      </w:pPr>
      <w:r w:rsidRPr="000C073E">
        <w:rPr>
          <w:color w:val="0070C0"/>
        </w:rPr>
        <w:lastRenderedPageBreak/>
        <w:t>ASEAN Registered Nurse Workforce</w:t>
      </w:r>
    </w:p>
    <w:p w:rsidR="00A47B32" w:rsidRPr="000C073E" w:rsidRDefault="00A47B32" w:rsidP="00A47B32">
      <w:pPr>
        <w:rPr>
          <w:rFonts w:ascii="Calibri" w:hAnsi="Calibri" w:cs="Calibri"/>
          <w:i/>
        </w:rPr>
      </w:pPr>
      <w:r w:rsidRPr="000C073E">
        <w:rPr>
          <w:rFonts w:ascii="Calibri" w:hAnsi="Calibri" w:cs="Calibri"/>
          <w:i/>
        </w:rPr>
        <w:t>(Based on Host Country data as the reporting country)</w:t>
      </w:r>
    </w:p>
    <w:p w:rsidR="00A47B32" w:rsidRPr="000C073E" w:rsidRDefault="00A47B32" w:rsidP="00A47B32">
      <w:pPr>
        <w:pStyle w:val="NoSpacing"/>
        <w:tabs>
          <w:tab w:val="left" w:pos="1710"/>
        </w:tabs>
        <w:rPr>
          <w:rFonts w:asciiTheme="minorHAnsi" w:hAnsiTheme="minorHAnsi"/>
          <w:b/>
          <w:sz w:val="20"/>
          <w:szCs w:val="32"/>
          <w:lang w:val="en-GB"/>
        </w:rPr>
      </w:pPr>
    </w:p>
    <w:p w:rsidR="00A47B32" w:rsidRPr="000C073E" w:rsidRDefault="00A47B32" w:rsidP="00A47B32">
      <w:pPr>
        <w:pStyle w:val="NoSpacing"/>
        <w:tabs>
          <w:tab w:val="left" w:pos="1710"/>
        </w:tabs>
        <w:rPr>
          <w:rFonts w:asciiTheme="minorHAnsi" w:hAnsiTheme="minorHAnsi"/>
          <w:b/>
          <w:sz w:val="20"/>
          <w:szCs w:val="32"/>
          <w:lang w:val="en-GB"/>
        </w:rPr>
      </w:pPr>
      <w:r>
        <w:rPr>
          <w:rFonts w:asciiTheme="minorHAnsi" w:hAnsiTheme="minorHAnsi"/>
          <w:b/>
          <w:sz w:val="20"/>
          <w:szCs w:val="32"/>
          <w:lang w:val="en-GB"/>
        </w:rPr>
        <w:t>Host Country</w:t>
      </w:r>
      <w:r>
        <w:rPr>
          <w:rFonts w:asciiTheme="minorHAnsi" w:hAnsiTheme="minorHAnsi"/>
          <w:b/>
          <w:sz w:val="20"/>
          <w:szCs w:val="32"/>
          <w:lang w:val="en-GB"/>
        </w:rPr>
        <w:tab/>
        <w:t>: MYANMAR</w:t>
      </w:r>
    </w:p>
    <w:p w:rsidR="00A47B32" w:rsidRDefault="00A47B32" w:rsidP="00A47B32">
      <w:pPr>
        <w:pStyle w:val="NoSpacing"/>
        <w:tabs>
          <w:tab w:val="left" w:pos="1710"/>
        </w:tabs>
        <w:rPr>
          <w:rFonts w:cs="Calibri"/>
          <w:b/>
        </w:rPr>
      </w:pPr>
      <w:r>
        <w:rPr>
          <w:rFonts w:cs="Calibri"/>
          <w:b/>
        </w:rPr>
        <w:t xml:space="preserve">Data as of </w:t>
      </w:r>
      <w:r>
        <w:rPr>
          <w:rFonts w:cs="Calibri"/>
          <w:b/>
        </w:rPr>
        <w:tab/>
        <w:t>: 20-09-2016</w:t>
      </w:r>
    </w:p>
    <w:p w:rsidR="00A47B32" w:rsidRPr="00AF7DD1" w:rsidRDefault="00A47B32" w:rsidP="00A47B32">
      <w:pPr>
        <w:pStyle w:val="NoSpacing"/>
        <w:tabs>
          <w:tab w:val="left" w:pos="1710"/>
        </w:tabs>
        <w:rPr>
          <w:rFonts w:cs="Calibri"/>
          <w:b/>
          <w:sz w:val="24"/>
          <w:szCs w:val="24"/>
        </w:rPr>
      </w:pPr>
    </w:p>
    <w:p w:rsidR="00A47B32" w:rsidRPr="00AF7DD1" w:rsidRDefault="00A47B32" w:rsidP="00A47B32">
      <w:pPr>
        <w:pStyle w:val="NoSpacing"/>
        <w:tabs>
          <w:tab w:val="left" w:pos="1710"/>
        </w:tabs>
        <w:rPr>
          <w:rFonts w:asciiTheme="minorHAnsi" w:hAnsiTheme="minorHAnsi"/>
          <w:b/>
          <w:color w:val="FF0000"/>
          <w:sz w:val="24"/>
          <w:szCs w:val="24"/>
          <w:lang w:val="en-GB"/>
        </w:rPr>
      </w:pPr>
      <w:r w:rsidRPr="00AF7DD1">
        <w:rPr>
          <w:rFonts w:asciiTheme="minorHAnsi" w:hAnsiTheme="minorHAnsi"/>
          <w:b/>
          <w:color w:val="FF0000"/>
          <w:sz w:val="24"/>
          <w:szCs w:val="24"/>
          <w:lang w:val="en-GB"/>
        </w:rPr>
        <w:t>(NURSING-MIDWIFERY PERSONNEL)</w:t>
      </w:r>
    </w:p>
    <w:tbl>
      <w:tblPr>
        <w:tblStyle w:val="TableGrid"/>
        <w:tblW w:w="987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720"/>
        <w:gridCol w:w="630"/>
        <w:gridCol w:w="630"/>
        <w:gridCol w:w="720"/>
        <w:gridCol w:w="810"/>
        <w:gridCol w:w="810"/>
        <w:gridCol w:w="810"/>
        <w:gridCol w:w="810"/>
        <w:gridCol w:w="786"/>
        <w:gridCol w:w="786"/>
      </w:tblGrid>
      <w:tr w:rsidR="00A47B32" w:rsidRPr="000C073E" w:rsidTr="004F5AE6">
        <w:trPr>
          <w:trHeight w:val="395"/>
        </w:trPr>
        <w:tc>
          <w:tcPr>
            <w:tcW w:w="2358" w:type="dxa"/>
            <w:shd w:val="clear" w:color="auto" w:fill="D9D9D9" w:themeFill="background1" w:themeFillShade="D9"/>
            <w:vAlign w:val="center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Item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 w:rsidRPr="000C073E">
              <w:rPr>
                <w:rFonts w:asciiTheme="minorHAnsi" w:hAnsiTheme="minorHAnsi"/>
                <w:b/>
                <w:sz w:val="20"/>
                <w:szCs w:val="32"/>
              </w:rPr>
              <w:t>2007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 w:rsidRPr="000C073E">
              <w:rPr>
                <w:rFonts w:asciiTheme="minorHAnsi" w:hAnsiTheme="minorHAnsi"/>
                <w:b/>
                <w:sz w:val="20"/>
                <w:szCs w:val="32"/>
              </w:rPr>
              <w:t>2008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 w:rsidRPr="000C073E">
              <w:rPr>
                <w:rFonts w:asciiTheme="minorHAnsi" w:hAnsiTheme="minorHAnsi"/>
                <w:b/>
                <w:sz w:val="20"/>
                <w:szCs w:val="32"/>
              </w:rPr>
              <w:t>2009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 w:rsidRPr="000C073E">
              <w:rPr>
                <w:rFonts w:asciiTheme="minorHAnsi" w:hAnsiTheme="minorHAnsi"/>
                <w:b/>
                <w:sz w:val="20"/>
                <w:szCs w:val="32"/>
              </w:rPr>
              <w:t>2010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 w:rsidRPr="000C073E">
              <w:rPr>
                <w:rFonts w:asciiTheme="minorHAnsi" w:hAnsiTheme="minorHAnsi"/>
                <w:b/>
                <w:sz w:val="20"/>
                <w:szCs w:val="32"/>
              </w:rPr>
              <w:t>2011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 w:rsidRPr="000C073E">
              <w:rPr>
                <w:rFonts w:asciiTheme="minorHAnsi" w:hAnsiTheme="minorHAnsi"/>
                <w:b/>
                <w:sz w:val="20"/>
                <w:szCs w:val="32"/>
              </w:rPr>
              <w:t>2012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 w:rsidRPr="000C073E">
              <w:rPr>
                <w:rFonts w:asciiTheme="minorHAnsi" w:hAnsiTheme="minorHAnsi"/>
                <w:b/>
                <w:sz w:val="20"/>
                <w:szCs w:val="32"/>
              </w:rPr>
              <w:t>2013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 w:rsidRPr="000C073E">
              <w:rPr>
                <w:rFonts w:asciiTheme="minorHAnsi" w:hAnsiTheme="minorHAnsi"/>
                <w:b/>
                <w:sz w:val="20"/>
                <w:szCs w:val="32"/>
              </w:rPr>
              <w:t>2014</w:t>
            </w:r>
          </w:p>
        </w:tc>
        <w:tc>
          <w:tcPr>
            <w:tcW w:w="786" w:type="dxa"/>
            <w:shd w:val="clear" w:color="auto" w:fill="D9D9D9" w:themeFill="background1" w:themeFillShade="D9"/>
            <w:vAlign w:val="center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 w:rsidRPr="000C073E">
              <w:rPr>
                <w:rFonts w:asciiTheme="minorHAnsi" w:hAnsiTheme="minorHAnsi"/>
                <w:b/>
                <w:sz w:val="20"/>
                <w:szCs w:val="32"/>
              </w:rPr>
              <w:t>2015</w:t>
            </w:r>
          </w:p>
        </w:tc>
        <w:tc>
          <w:tcPr>
            <w:tcW w:w="786" w:type="dxa"/>
            <w:shd w:val="clear" w:color="auto" w:fill="D9D9D9" w:themeFill="background1" w:themeFillShade="D9"/>
            <w:vAlign w:val="center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2016</w:t>
            </w:r>
          </w:p>
        </w:tc>
      </w:tr>
      <w:tr w:rsidR="00A47B32" w:rsidRPr="000C073E" w:rsidTr="004F5AE6">
        <w:trPr>
          <w:trHeight w:val="962"/>
        </w:trPr>
        <w:tc>
          <w:tcPr>
            <w:tcW w:w="2358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  <w:r w:rsidRPr="000C073E">
              <w:rPr>
                <w:rFonts w:asciiTheme="minorHAnsi" w:hAnsiTheme="minorHAnsi"/>
                <w:b/>
                <w:sz w:val="20"/>
                <w:szCs w:val="32"/>
              </w:rPr>
              <w:t>Local Nurses</w:t>
            </w:r>
          </w:p>
          <w:p w:rsidR="00A47B32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sz w:val="20"/>
                <w:szCs w:val="32"/>
              </w:rPr>
            </w:pPr>
            <w:r w:rsidRPr="000C073E">
              <w:rPr>
                <w:rFonts w:asciiTheme="minorHAnsi" w:hAnsiTheme="minorHAnsi"/>
                <w:sz w:val="20"/>
                <w:szCs w:val="32"/>
              </w:rPr>
              <w:t>(accumulative)</w:t>
            </w:r>
            <w:r w:rsidR="00AF7DD1">
              <w:rPr>
                <w:rFonts w:asciiTheme="minorHAnsi" w:hAnsiTheme="minorHAnsi"/>
                <w:sz w:val="20"/>
                <w:szCs w:val="32"/>
              </w:rPr>
              <w:t xml:space="preserve"> and</w:t>
            </w:r>
          </w:p>
          <w:p w:rsidR="00AF7DD1" w:rsidRPr="000C073E" w:rsidRDefault="00AF7DD1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sz w:val="20"/>
                <w:szCs w:val="32"/>
              </w:rPr>
            </w:pPr>
            <w:r w:rsidRPr="00AF7DD1">
              <w:rPr>
                <w:rFonts w:asciiTheme="minorHAnsi" w:hAnsiTheme="minorHAnsi"/>
                <w:sz w:val="20"/>
                <w:szCs w:val="32"/>
                <w:highlight w:val="yellow"/>
              </w:rPr>
              <w:t>Community Lady Health Visitors &amp; Midwives</w:t>
            </w:r>
          </w:p>
        </w:tc>
        <w:tc>
          <w:tcPr>
            <w:tcW w:w="72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-</w:t>
            </w: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-</w:t>
            </w: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-</w:t>
            </w:r>
          </w:p>
        </w:tc>
        <w:tc>
          <w:tcPr>
            <w:tcW w:w="72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-</w:t>
            </w: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ind w:hanging="108"/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48544</w:t>
            </w: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50343</w:t>
            </w: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52268</w:t>
            </w: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54434</w:t>
            </w:r>
          </w:p>
        </w:tc>
        <w:tc>
          <w:tcPr>
            <w:tcW w:w="786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57113</w:t>
            </w:r>
          </w:p>
        </w:tc>
        <w:tc>
          <w:tcPr>
            <w:tcW w:w="786" w:type="dxa"/>
          </w:tcPr>
          <w:p w:rsidR="00A47B32" w:rsidRDefault="00AF7DD1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33525</w:t>
            </w:r>
          </w:p>
          <w:p w:rsidR="00AF7DD1" w:rsidRDefault="00AF7DD1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26980</w:t>
            </w:r>
          </w:p>
        </w:tc>
      </w:tr>
      <w:tr w:rsidR="00A47B32" w:rsidRPr="000C073E" w:rsidTr="004F5AE6">
        <w:trPr>
          <w:trHeight w:val="65"/>
        </w:trPr>
        <w:tc>
          <w:tcPr>
            <w:tcW w:w="2358" w:type="dxa"/>
            <w:vMerge w:val="restart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  <w:r w:rsidRPr="000C073E">
              <w:rPr>
                <w:rFonts w:asciiTheme="minorHAnsi" w:hAnsiTheme="minorHAnsi"/>
                <w:b/>
                <w:sz w:val="20"/>
                <w:szCs w:val="32"/>
              </w:rPr>
              <w:t>Foreign ASEAN Nurses</w:t>
            </w:r>
          </w:p>
          <w:p w:rsidR="00A47B32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sz w:val="20"/>
                <w:szCs w:val="32"/>
              </w:rPr>
            </w:pPr>
            <w:r w:rsidRPr="000C073E">
              <w:rPr>
                <w:rFonts w:asciiTheme="minorHAnsi" w:hAnsiTheme="minorHAnsi"/>
                <w:sz w:val="20"/>
                <w:szCs w:val="32"/>
              </w:rPr>
              <w:t>(newly registered)</w:t>
            </w:r>
          </w:p>
          <w:p w:rsidR="00A47B32" w:rsidRDefault="00A47B32" w:rsidP="004F5AE6">
            <w:pPr>
              <w:pStyle w:val="NoSpacing"/>
              <w:tabs>
                <w:tab w:val="left" w:pos="1710"/>
              </w:tabs>
              <w:spacing w:after="240" w:line="276" w:lineRule="auto"/>
              <w:jc w:val="right"/>
              <w:rPr>
                <w:rFonts w:asciiTheme="minorHAnsi" w:hAnsiTheme="minorHAnsi"/>
                <w:color w:val="002060"/>
                <w:sz w:val="20"/>
                <w:szCs w:val="32"/>
              </w:rPr>
            </w:pPr>
            <w:r w:rsidRPr="004330B0">
              <w:rPr>
                <w:rFonts w:asciiTheme="minorHAnsi" w:hAnsiTheme="minorHAnsi"/>
                <w:color w:val="002060"/>
                <w:sz w:val="20"/>
                <w:szCs w:val="32"/>
              </w:rPr>
              <w:t>Thailand</w:t>
            </w:r>
          </w:p>
          <w:p w:rsidR="00A47B32" w:rsidRDefault="00A47B32" w:rsidP="004F5AE6">
            <w:pPr>
              <w:pStyle w:val="NoSpacing"/>
              <w:tabs>
                <w:tab w:val="left" w:pos="1710"/>
              </w:tabs>
              <w:spacing w:after="240" w:line="276" w:lineRule="auto"/>
              <w:jc w:val="right"/>
              <w:rPr>
                <w:rFonts w:asciiTheme="minorHAnsi" w:hAnsiTheme="minorHAnsi"/>
                <w:color w:val="002060"/>
                <w:sz w:val="20"/>
                <w:szCs w:val="32"/>
              </w:rPr>
            </w:pPr>
            <w:r>
              <w:rPr>
                <w:rFonts w:asciiTheme="minorHAnsi" w:hAnsiTheme="minorHAnsi"/>
                <w:color w:val="002060"/>
                <w:sz w:val="20"/>
                <w:szCs w:val="32"/>
              </w:rPr>
              <w:t>Singapore</w:t>
            </w:r>
          </w:p>
          <w:p w:rsidR="00A47B32" w:rsidRDefault="00A47B32" w:rsidP="004F5AE6">
            <w:pPr>
              <w:pStyle w:val="NoSpacing"/>
              <w:tabs>
                <w:tab w:val="left" w:pos="1710"/>
              </w:tabs>
              <w:spacing w:after="240" w:line="276" w:lineRule="auto"/>
              <w:jc w:val="right"/>
              <w:rPr>
                <w:rFonts w:asciiTheme="minorHAnsi" w:hAnsiTheme="minorHAnsi"/>
                <w:color w:val="002060"/>
                <w:sz w:val="20"/>
                <w:szCs w:val="32"/>
              </w:rPr>
            </w:pPr>
            <w:r>
              <w:rPr>
                <w:rFonts w:asciiTheme="minorHAnsi" w:hAnsiTheme="minorHAnsi"/>
                <w:color w:val="002060"/>
                <w:sz w:val="20"/>
                <w:szCs w:val="32"/>
              </w:rPr>
              <w:t>Vietnam</w:t>
            </w:r>
          </w:p>
          <w:p w:rsidR="00A47B32" w:rsidRPr="004330B0" w:rsidRDefault="00A47B32" w:rsidP="004F5AE6">
            <w:pPr>
              <w:pStyle w:val="NoSpacing"/>
              <w:tabs>
                <w:tab w:val="left" w:pos="1710"/>
              </w:tabs>
              <w:spacing w:after="240" w:line="276" w:lineRule="auto"/>
              <w:jc w:val="right"/>
              <w:rPr>
                <w:rFonts w:asciiTheme="minorHAnsi" w:hAnsiTheme="minorHAnsi"/>
                <w:color w:val="002060"/>
                <w:sz w:val="20"/>
                <w:szCs w:val="32"/>
              </w:rPr>
            </w:pPr>
            <w:r>
              <w:rPr>
                <w:rFonts w:asciiTheme="minorHAnsi" w:hAnsiTheme="minorHAnsi"/>
                <w:color w:val="002060"/>
                <w:sz w:val="20"/>
                <w:szCs w:val="32"/>
              </w:rPr>
              <w:t>Philippines</w:t>
            </w:r>
          </w:p>
        </w:tc>
        <w:tc>
          <w:tcPr>
            <w:tcW w:w="72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-</w:t>
            </w: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-</w:t>
            </w: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-</w:t>
            </w:r>
          </w:p>
        </w:tc>
        <w:tc>
          <w:tcPr>
            <w:tcW w:w="72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-</w:t>
            </w: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-</w:t>
            </w: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86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86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</w:tr>
      <w:tr w:rsidR="00A47B32" w:rsidRPr="000C073E" w:rsidTr="004F5AE6">
        <w:trPr>
          <w:trHeight w:val="61"/>
        </w:trPr>
        <w:tc>
          <w:tcPr>
            <w:tcW w:w="2358" w:type="dxa"/>
            <w:vMerge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3</w:t>
            </w: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3</w:t>
            </w:r>
          </w:p>
        </w:tc>
        <w:tc>
          <w:tcPr>
            <w:tcW w:w="786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4</w:t>
            </w:r>
          </w:p>
        </w:tc>
        <w:tc>
          <w:tcPr>
            <w:tcW w:w="786" w:type="dxa"/>
          </w:tcPr>
          <w:p w:rsidR="00A47B32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</w:tr>
      <w:tr w:rsidR="00A47B32" w:rsidRPr="000C073E" w:rsidTr="004F5AE6">
        <w:trPr>
          <w:trHeight w:val="61"/>
        </w:trPr>
        <w:tc>
          <w:tcPr>
            <w:tcW w:w="2358" w:type="dxa"/>
            <w:vMerge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1</w:t>
            </w: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14</w:t>
            </w:r>
          </w:p>
        </w:tc>
        <w:tc>
          <w:tcPr>
            <w:tcW w:w="786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-</w:t>
            </w:r>
          </w:p>
        </w:tc>
        <w:tc>
          <w:tcPr>
            <w:tcW w:w="786" w:type="dxa"/>
          </w:tcPr>
          <w:p w:rsidR="00A47B32" w:rsidRDefault="00AF7DD1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15</w:t>
            </w:r>
          </w:p>
        </w:tc>
      </w:tr>
      <w:tr w:rsidR="00A47B32" w:rsidRPr="000C073E" w:rsidTr="004F5AE6">
        <w:trPr>
          <w:trHeight w:val="61"/>
        </w:trPr>
        <w:tc>
          <w:tcPr>
            <w:tcW w:w="2358" w:type="dxa"/>
            <w:vMerge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7</w:t>
            </w: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-</w:t>
            </w:r>
          </w:p>
        </w:tc>
        <w:tc>
          <w:tcPr>
            <w:tcW w:w="786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-</w:t>
            </w:r>
          </w:p>
        </w:tc>
        <w:tc>
          <w:tcPr>
            <w:tcW w:w="786" w:type="dxa"/>
          </w:tcPr>
          <w:p w:rsidR="00A47B32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</w:tr>
      <w:tr w:rsidR="00A47B32" w:rsidRPr="000C073E" w:rsidTr="004F5AE6">
        <w:trPr>
          <w:trHeight w:val="61"/>
        </w:trPr>
        <w:tc>
          <w:tcPr>
            <w:tcW w:w="2358" w:type="dxa"/>
            <w:vMerge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1</w:t>
            </w: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-</w:t>
            </w:r>
          </w:p>
        </w:tc>
        <w:tc>
          <w:tcPr>
            <w:tcW w:w="786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-</w:t>
            </w:r>
          </w:p>
        </w:tc>
        <w:tc>
          <w:tcPr>
            <w:tcW w:w="786" w:type="dxa"/>
          </w:tcPr>
          <w:p w:rsidR="00A47B32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</w:tr>
      <w:tr w:rsidR="00A47B32" w:rsidRPr="000C073E" w:rsidTr="004F5AE6">
        <w:trPr>
          <w:trHeight w:val="98"/>
        </w:trPr>
        <w:tc>
          <w:tcPr>
            <w:tcW w:w="2358" w:type="dxa"/>
            <w:vMerge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86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86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</w:tr>
      <w:tr w:rsidR="00A47B32" w:rsidRPr="000C073E" w:rsidTr="004F5AE6">
        <w:trPr>
          <w:trHeight w:val="61"/>
        </w:trPr>
        <w:tc>
          <w:tcPr>
            <w:tcW w:w="2358" w:type="dxa"/>
            <w:vMerge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86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86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</w:tr>
      <w:tr w:rsidR="00A47B32" w:rsidRPr="000C073E" w:rsidTr="004F5AE6">
        <w:trPr>
          <w:trHeight w:val="61"/>
        </w:trPr>
        <w:tc>
          <w:tcPr>
            <w:tcW w:w="2358" w:type="dxa"/>
            <w:vMerge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86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86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</w:tr>
      <w:tr w:rsidR="00A47B32" w:rsidRPr="000C073E" w:rsidTr="004F5AE6">
        <w:trPr>
          <w:trHeight w:val="77"/>
        </w:trPr>
        <w:tc>
          <w:tcPr>
            <w:tcW w:w="2358" w:type="dxa"/>
            <w:vMerge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86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86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</w:tr>
      <w:tr w:rsidR="00A47B32" w:rsidRPr="000C073E" w:rsidTr="004F5AE6">
        <w:trPr>
          <w:trHeight w:val="117"/>
        </w:trPr>
        <w:tc>
          <w:tcPr>
            <w:tcW w:w="2358" w:type="dxa"/>
            <w:vMerge w:val="restart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  <w:r w:rsidRPr="000C073E">
              <w:rPr>
                <w:rFonts w:asciiTheme="minorHAnsi" w:hAnsiTheme="minorHAnsi"/>
                <w:b/>
                <w:sz w:val="20"/>
                <w:szCs w:val="32"/>
              </w:rPr>
              <w:t xml:space="preserve">Foreign Non-ASEAN Nurses </w:t>
            </w:r>
          </w:p>
          <w:p w:rsidR="00A47B32" w:rsidRPr="00C95304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color w:val="FF0000"/>
                <w:sz w:val="20"/>
                <w:szCs w:val="32"/>
              </w:rPr>
            </w:pPr>
            <w:r w:rsidRPr="000C073E">
              <w:rPr>
                <w:rFonts w:asciiTheme="minorHAnsi" w:hAnsiTheme="minorHAnsi"/>
                <w:sz w:val="20"/>
                <w:szCs w:val="32"/>
              </w:rPr>
              <w:t>(newly Registered</w:t>
            </w:r>
            <w:r w:rsidRPr="00F32E44">
              <w:rPr>
                <w:rFonts w:asciiTheme="minorHAnsi" w:hAnsiTheme="minorHAnsi"/>
                <w:b/>
                <w:sz w:val="20"/>
                <w:szCs w:val="32"/>
              </w:rPr>
              <w:t>)</w:t>
            </w:r>
            <w:r w:rsidRPr="00F32E44">
              <w:rPr>
                <w:rFonts w:asciiTheme="minorHAnsi" w:hAnsiTheme="minorHAnsi"/>
                <w:b/>
                <w:color w:val="FF0000"/>
                <w:sz w:val="20"/>
                <w:szCs w:val="32"/>
              </w:rPr>
              <w:t>^(TR)</w:t>
            </w:r>
          </w:p>
          <w:p w:rsidR="00A47B32" w:rsidRDefault="00A47B32" w:rsidP="004F5AE6">
            <w:pPr>
              <w:pStyle w:val="NoSpacing"/>
              <w:tabs>
                <w:tab w:val="left" w:pos="1710"/>
              </w:tabs>
              <w:spacing w:line="276" w:lineRule="auto"/>
              <w:jc w:val="right"/>
              <w:rPr>
                <w:rFonts w:asciiTheme="minorHAnsi" w:hAnsiTheme="minorHAnsi"/>
                <w:color w:val="002060"/>
                <w:sz w:val="20"/>
                <w:szCs w:val="32"/>
              </w:rPr>
            </w:pPr>
            <w:r>
              <w:rPr>
                <w:rFonts w:asciiTheme="minorHAnsi" w:hAnsiTheme="minorHAnsi"/>
                <w:color w:val="002060"/>
                <w:sz w:val="20"/>
                <w:szCs w:val="32"/>
              </w:rPr>
              <w:t>Taiwan</w:t>
            </w:r>
          </w:p>
          <w:p w:rsidR="00A47B32" w:rsidRDefault="00A47B32" w:rsidP="00A47B32">
            <w:pPr>
              <w:pStyle w:val="NoSpacing"/>
              <w:numPr>
                <w:ilvl w:val="0"/>
                <w:numId w:val="1"/>
              </w:numPr>
              <w:tabs>
                <w:tab w:val="left" w:pos="1710"/>
              </w:tabs>
              <w:spacing w:line="276" w:lineRule="auto"/>
              <w:jc w:val="right"/>
              <w:rPr>
                <w:rFonts w:asciiTheme="minorHAnsi" w:hAnsiTheme="minorHAnsi"/>
                <w:color w:val="002060"/>
                <w:sz w:val="20"/>
                <w:szCs w:val="32"/>
              </w:rPr>
            </w:pPr>
            <w:r>
              <w:rPr>
                <w:rFonts w:asciiTheme="minorHAnsi" w:hAnsiTheme="minorHAnsi"/>
                <w:color w:val="002060"/>
                <w:sz w:val="20"/>
                <w:szCs w:val="32"/>
              </w:rPr>
              <w:t>NATMA</w:t>
            </w:r>
          </w:p>
          <w:p w:rsidR="00A47B32" w:rsidRDefault="00A47B32" w:rsidP="004F5AE6">
            <w:pPr>
              <w:pStyle w:val="NoSpacing"/>
              <w:tabs>
                <w:tab w:val="left" w:pos="1710"/>
              </w:tabs>
              <w:spacing w:line="276" w:lineRule="auto"/>
              <w:jc w:val="right"/>
              <w:rPr>
                <w:rFonts w:asciiTheme="minorHAnsi" w:hAnsiTheme="minorHAnsi"/>
                <w:color w:val="002060"/>
                <w:sz w:val="20"/>
                <w:szCs w:val="32"/>
              </w:rPr>
            </w:pPr>
            <w:r>
              <w:rPr>
                <w:rFonts w:asciiTheme="minorHAnsi" w:hAnsiTheme="minorHAnsi"/>
                <w:color w:val="002060"/>
                <w:sz w:val="20"/>
                <w:szCs w:val="32"/>
              </w:rPr>
              <w:t>Korea</w:t>
            </w:r>
          </w:p>
          <w:p w:rsidR="00A47B32" w:rsidRDefault="00A47B32" w:rsidP="004F5AE6">
            <w:pPr>
              <w:pStyle w:val="NoSpacing"/>
              <w:tabs>
                <w:tab w:val="left" w:pos="1710"/>
              </w:tabs>
              <w:spacing w:line="276" w:lineRule="auto"/>
              <w:jc w:val="right"/>
              <w:rPr>
                <w:rFonts w:asciiTheme="minorHAnsi" w:hAnsiTheme="minorHAnsi"/>
                <w:color w:val="002060"/>
                <w:sz w:val="20"/>
                <w:szCs w:val="32"/>
              </w:rPr>
            </w:pPr>
            <w:r>
              <w:rPr>
                <w:rFonts w:asciiTheme="minorHAnsi" w:hAnsiTheme="minorHAnsi"/>
                <w:color w:val="002060"/>
                <w:sz w:val="20"/>
                <w:szCs w:val="32"/>
              </w:rPr>
              <w:t>Japan</w:t>
            </w:r>
          </w:p>
          <w:p w:rsidR="00A47B32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color w:val="002060"/>
                <w:sz w:val="20"/>
                <w:szCs w:val="32"/>
              </w:rPr>
            </w:pPr>
            <w:r>
              <w:rPr>
                <w:rFonts w:asciiTheme="minorHAnsi" w:hAnsiTheme="minorHAnsi"/>
                <w:color w:val="002060"/>
                <w:sz w:val="20"/>
                <w:szCs w:val="32"/>
              </w:rPr>
              <w:t>USA</w:t>
            </w:r>
          </w:p>
          <w:p w:rsidR="00A47B32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color w:val="002060"/>
                <w:sz w:val="20"/>
                <w:szCs w:val="32"/>
              </w:rPr>
            </w:pPr>
            <w:r>
              <w:rPr>
                <w:rFonts w:asciiTheme="minorHAnsi" w:hAnsiTheme="minorHAnsi"/>
                <w:color w:val="002060"/>
                <w:sz w:val="20"/>
                <w:szCs w:val="32"/>
              </w:rPr>
              <w:t>Germany</w:t>
            </w:r>
          </w:p>
          <w:p w:rsidR="00A47B32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color w:val="002060"/>
                <w:sz w:val="20"/>
                <w:szCs w:val="32"/>
              </w:rPr>
            </w:pPr>
            <w:r>
              <w:rPr>
                <w:rFonts w:asciiTheme="minorHAnsi" w:hAnsiTheme="minorHAnsi"/>
                <w:color w:val="002060"/>
                <w:sz w:val="20"/>
                <w:szCs w:val="32"/>
              </w:rPr>
              <w:t>India</w:t>
            </w:r>
          </w:p>
          <w:p w:rsidR="00A47B32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color w:val="002060"/>
                <w:sz w:val="20"/>
                <w:szCs w:val="32"/>
              </w:rPr>
            </w:pPr>
            <w:r>
              <w:rPr>
                <w:rFonts w:asciiTheme="minorHAnsi" w:hAnsiTheme="minorHAnsi"/>
                <w:color w:val="002060"/>
                <w:sz w:val="20"/>
                <w:szCs w:val="32"/>
              </w:rPr>
              <w:t>Australia</w:t>
            </w:r>
          </w:p>
          <w:p w:rsidR="00A47B32" w:rsidRPr="00D52DC2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color w:val="002060"/>
                <w:sz w:val="20"/>
                <w:szCs w:val="32"/>
              </w:rPr>
            </w:pPr>
            <w:r>
              <w:rPr>
                <w:rFonts w:asciiTheme="minorHAnsi" w:hAnsiTheme="minorHAnsi"/>
                <w:color w:val="002060"/>
                <w:sz w:val="20"/>
                <w:szCs w:val="32"/>
              </w:rPr>
              <w:t>Holland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</w:tr>
      <w:tr w:rsidR="00A47B32" w:rsidRPr="000C073E" w:rsidTr="004F5AE6">
        <w:trPr>
          <w:trHeight w:val="305"/>
        </w:trPr>
        <w:tc>
          <w:tcPr>
            <w:tcW w:w="2358" w:type="dxa"/>
            <w:vMerge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7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=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</w:tr>
      <w:tr w:rsidR="00A47B32" w:rsidRPr="000C073E" w:rsidTr="004F5AE6">
        <w:trPr>
          <w:trHeight w:val="134"/>
        </w:trPr>
        <w:tc>
          <w:tcPr>
            <w:tcW w:w="2358" w:type="dxa"/>
            <w:vMerge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</w:tr>
      <w:tr w:rsidR="00A47B32" w:rsidRPr="000C073E" w:rsidTr="004F5AE6">
        <w:trPr>
          <w:trHeight w:val="133"/>
        </w:trPr>
        <w:tc>
          <w:tcPr>
            <w:tcW w:w="2358" w:type="dxa"/>
            <w:vMerge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14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11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</w:tr>
      <w:tr w:rsidR="00A47B32" w:rsidRPr="000C073E" w:rsidTr="004F5AE6">
        <w:trPr>
          <w:trHeight w:val="117"/>
        </w:trPr>
        <w:tc>
          <w:tcPr>
            <w:tcW w:w="2358" w:type="dxa"/>
            <w:vMerge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44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Default="00AF7DD1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2</w:t>
            </w:r>
          </w:p>
        </w:tc>
      </w:tr>
      <w:tr w:rsidR="00A47B32" w:rsidRPr="000C073E" w:rsidTr="004F5AE6">
        <w:trPr>
          <w:trHeight w:val="117"/>
        </w:trPr>
        <w:tc>
          <w:tcPr>
            <w:tcW w:w="2358" w:type="dxa"/>
            <w:vMerge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24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A47B32" w:rsidRDefault="00AF7DD1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27</w:t>
            </w:r>
          </w:p>
        </w:tc>
      </w:tr>
      <w:tr w:rsidR="00A47B32" w:rsidRPr="000C073E" w:rsidTr="004F5AE6">
        <w:trPr>
          <w:trHeight w:val="118"/>
        </w:trPr>
        <w:tc>
          <w:tcPr>
            <w:tcW w:w="2358" w:type="dxa"/>
            <w:vMerge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2</w:t>
            </w:r>
          </w:p>
        </w:tc>
        <w:tc>
          <w:tcPr>
            <w:tcW w:w="786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</w:tcBorders>
          </w:tcPr>
          <w:p w:rsidR="00A47B32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</w:tr>
      <w:tr w:rsidR="00A47B32" w:rsidRPr="000C073E" w:rsidTr="004F5AE6">
        <w:trPr>
          <w:trHeight w:val="118"/>
        </w:trPr>
        <w:tc>
          <w:tcPr>
            <w:tcW w:w="2358" w:type="dxa"/>
            <w:vMerge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</w:tcBorders>
          </w:tcPr>
          <w:p w:rsidR="00A47B32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</w:tr>
      <w:tr w:rsidR="00A47B32" w:rsidRPr="000C073E" w:rsidTr="004F5AE6">
        <w:trPr>
          <w:trHeight w:val="118"/>
        </w:trPr>
        <w:tc>
          <w:tcPr>
            <w:tcW w:w="2358" w:type="dxa"/>
            <w:vMerge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1</w:t>
            </w:r>
          </w:p>
        </w:tc>
        <w:tc>
          <w:tcPr>
            <w:tcW w:w="786" w:type="dxa"/>
            <w:tcBorders>
              <w:top w:val="single" w:sz="4" w:space="0" w:color="auto"/>
            </w:tcBorders>
          </w:tcPr>
          <w:p w:rsidR="00A47B32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</w:tr>
      <w:tr w:rsidR="00A47B32" w:rsidRPr="000C073E" w:rsidTr="004F5AE6">
        <w:trPr>
          <w:trHeight w:val="118"/>
        </w:trPr>
        <w:tc>
          <w:tcPr>
            <w:tcW w:w="2358" w:type="dxa"/>
            <w:vMerge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3</w:t>
            </w:r>
          </w:p>
        </w:tc>
        <w:tc>
          <w:tcPr>
            <w:tcW w:w="786" w:type="dxa"/>
            <w:tcBorders>
              <w:top w:val="single" w:sz="4" w:space="0" w:color="auto"/>
            </w:tcBorders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7</w:t>
            </w:r>
          </w:p>
        </w:tc>
        <w:tc>
          <w:tcPr>
            <w:tcW w:w="786" w:type="dxa"/>
            <w:tcBorders>
              <w:top w:val="single" w:sz="4" w:space="0" w:color="auto"/>
            </w:tcBorders>
          </w:tcPr>
          <w:p w:rsidR="00A47B32" w:rsidRDefault="00AF7DD1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1</w:t>
            </w:r>
          </w:p>
        </w:tc>
      </w:tr>
      <w:tr w:rsidR="00A47B32" w:rsidRPr="000C073E" w:rsidTr="004F5AE6">
        <w:trPr>
          <w:trHeight w:val="710"/>
        </w:trPr>
        <w:tc>
          <w:tcPr>
            <w:tcW w:w="2358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  <w:r w:rsidRPr="000C073E">
              <w:rPr>
                <w:rFonts w:asciiTheme="minorHAnsi" w:hAnsiTheme="minorHAnsi"/>
                <w:b/>
                <w:sz w:val="20"/>
                <w:szCs w:val="32"/>
              </w:rPr>
              <w:t>Total Registered Nurse Workforce</w:t>
            </w:r>
          </w:p>
        </w:tc>
        <w:tc>
          <w:tcPr>
            <w:tcW w:w="72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48544</w:t>
            </w: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50343</w:t>
            </w: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52296</w:t>
            </w:r>
          </w:p>
        </w:tc>
        <w:tc>
          <w:tcPr>
            <w:tcW w:w="81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54483</w:t>
            </w:r>
          </w:p>
        </w:tc>
        <w:tc>
          <w:tcPr>
            <w:tcW w:w="786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57205</w:t>
            </w:r>
          </w:p>
        </w:tc>
        <w:tc>
          <w:tcPr>
            <w:tcW w:w="786" w:type="dxa"/>
          </w:tcPr>
          <w:p w:rsidR="00A47B32" w:rsidRDefault="00AF7DD1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60505</w:t>
            </w:r>
          </w:p>
        </w:tc>
      </w:tr>
      <w:tr w:rsidR="00A47B32" w:rsidRPr="000C073E" w:rsidTr="004F5AE6">
        <w:trPr>
          <w:trHeight w:val="530"/>
        </w:trPr>
        <w:tc>
          <w:tcPr>
            <w:tcW w:w="2358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  <w:r w:rsidRPr="000C073E">
              <w:rPr>
                <w:rFonts w:asciiTheme="minorHAnsi" w:hAnsiTheme="minorHAnsi"/>
                <w:b/>
                <w:sz w:val="20"/>
                <w:szCs w:val="32"/>
              </w:rPr>
              <w:t>Nurse to Population Ratio</w:t>
            </w:r>
          </w:p>
        </w:tc>
        <w:tc>
          <w:tcPr>
            <w:tcW w:w="72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48544/</w:t>
            </w:r>
          </w:p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52.1 Million</w:t>
            </w:r>
          </w:p>
        </w:tc>
        <w:tc>
          <w:tcPr>
            <w:tcW w:w="810" w:type="dxa"/>
          </w:tcPr>
          <w:p w:rsidR="00A47B32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50343/</w:t>
            </w:r>
          </w:p>
          <w:p w:rsidR="00A47B32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52.3</w:t>
            </w:r>
          </w:p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Million</w:t>
            </w:r>
          </w:p>
        </w:tc>
        <w:tc>
          <w:tcPr>
            <w:tcW w:w="810" w:type="dxa"/>
          </w:tcPr>
          <w:p w:rsidR="00A47B32" w:rsidRDefault="00A47B32" w:rsidP="004F5AE6">
            <w:pPr>
              <w:pStyle w:val="NoSpacing"/>
              <w:tabs>
                <w:tab w:val="left" w:pos="1710"/>
              </w:tabs>
              <w:ind w:hanging="108"/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52296/</w:t>
            </w:r>
          </w:p>
          <w:p w:rsidR="00A47B32" w:rsidRDefault="00A47B32" w:rsidP="004F5AE6">
            <w:pPr>
              <w:pStyle w:val="NoSpacing"/>
              <w:tabs>
                <w:tab w:val="left" w:pos="1710"/>
              </w:tabs>
              <w:ind w:hanging="108"/>
              <w:jc w:val="center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53</w:t>
            </w:r>
          </w:p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ind w:hanging="108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Million</w:t>
            </w:r>
          </w:p>
        </w:tc>
        <w:tc>
          <w:tcPr>
            <w:tcW w:w="810" w:type="dxa"/>
          </w:tcPr>
          <w:p w:rsidR="00A47B32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54483/</w:t>
            </w:r>
          </w:p>
          <w:p w:rsidR="00A47B32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53.4</w:t>
            </w:r>
          </w:p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Million</w:t>
            </w:r>
          </w:p>
        </w:tc>
        <w:tc>
          <w:tcPr>
            <w:tcW w:w="786" w:type="dxa"/>
          </w:tcPr>
          <w:p w:rsidR="00A47B32" w:rsidRDefault="00A47B32" w:rsidP="004F5AE6">
            <w:pPr>
              <w:pStyle w:val="NoSpacing"/>
              <w:tabs>
                <w:tab w:val="left" w:pos="1710"/>
              </w:tabs>
              <w:ind w:hanging="108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57205/</w:t>
            </w:r>
          </w:p>
          <w:p w:rsidR="00A47B32" w:rsidRDefault="00A47B32" w:rsidP="004F5AE6">
            <w:pPr>
              <w:pStyle w:val="NoSpacing"/>
              <w:tabs>
                <w:tab w:val="left" w:pos="1710"/>
              </w:tabs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53.9</w:t>
            </w:r>
          </w:p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ind w:hanging="108"/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Million</w:t>
            </w:r>
          </w:p>
        </w:tc>
        <w:tc>
          <w:tcPr>
            <w:tcW w:w="786" w:type="dxa"/>
          </w:tcPr>
          <w:p w:rsidR="00A47B32" w:rsidRDefault="00AF7DD1" w:rsidP="004F5AE6">
            <w:pPr>
              <w:pStyle w:val="NoSpacing"/>
              <w:tabs>
                <w:tab w:val="left" w:pos="1710"/>
              </w:tabs>
              <w:ind w:hanging="108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60505/</w:t>
            </w:r>
          </w:p>
          <w:p w:rsidR="00AF7DD1" w:rsidRDefault="00AF7DD1" w:rsidP="004F5AE6">
            <w:pPr>
              <w:pStyle w:val="NoSpacing"/>
              <w:tabs>
                <w:tab w:val="left" w:pos="1710"/>
              </w:tabs>
              <w:ind w:hanging="108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52.89</w:t>
            </w:r>
          </w:p>
          <w:p w:rsidR="00AF7DD1" w:rsidRDefault="00AF7DD1" w:rsidP="004F5AE6">
            <w:pPr>
              <w:pStyle w:val="NoSpacing"/>
              <w:tabs>
                <w:tab w:val="left" w:pos="1710"/>
              </w:tabs>
              <w:ind w:hanging="108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Million</w:t>
            </w:r>
          </w:p>
        </w:tc>
      </w:tr>
      <w:tr w:rsidR="00A47B32" w:rsidRPr="000C073E" w:rsidTr="004F5AE6">
        <w:trPr>
          <w:trHeight w:val="530"/>
        </w:trPr>
        <w:tc>
          <w:tcPr>
            <w:tcW w:w="2358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center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(Estimated)</w:t>
            </w:r>
          </w:p>
        </w:tc>
        <w:tc>
          <w:tcPr>
            <w:tcW w:w="72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63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720" w:type="dxa"/>
          </w:tcPr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</w:tc>
        <w:tc>
          <w:tcPr>
            <w:tcW w:w="810" w:type="dxa"/>
          </w:tcPr>
          <w:p w:rsidR="00A47B32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  <w:p w:rsidR="00A47B32" w:rsidRDefault="00A47B32" w:rsidP="004F5AE6">
            <w:pPr>
              <w:pStyle w:val="NoSpacing"/>
              <w:tabs>
                <w:tab w:val="left" w:pos="1710"/>
              </w:tabs>
              <w:ind w:hanging="108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1; 1073</w:t>
            </w:r>
          </w:p>
        </w:tc>
        <w:tc>
          <w:tcPr>
            <w:tcW w:w="810" w:type="dxa"/>
          </w:tcPr>
          <w:p w:rsidR="00A47B32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ind w:hanging="108"/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 xml:space="preserve">1: 1042 </w:t>
            </w:r>
          </w:p>
        </w:tc>
        <w:tc>
          <w:tcPr>
            <w:tcW w:w="810" w:type="dxa"/>
          </w:tcPr>
          <w:p w:rsidR="00A47B32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ind w:hanging="108"/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1: 1013</w:t>
            </w:r>
          </w:p>
        </w:tc>
        <w:tc>
          <w:tcPr>
            <w:tcW w:w="810" w:type="dxa"/>
          </w:tcPr>
          <w:p w:rsidR="00A47B32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ind w:hanging="108"/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>1: 980</w:t>
            </w:r>
          </w:p>
        </w:tc>
        <w:tc>
          <w:tcPr>
            <w:tcW w:w="786" w:type="dxa"/>
          </w:tcPr>
          <w:p w:rsidR="00A47B32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  <w:p w:rsidR="00A47B32" w:rsidRPr="000C073E" w:rsidRDefault="00A47B32" w:rsidP="004F5AE6">
            <w:pPr>
              <w:pStyle w:val="NoSpacing"/>
              <w:tabs>
                <w:tab w:val="left" w:pos="1710"/>
              </w:tabs>
              <w:ind w:left="-108"/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>
              <w:rPr>
                <w:rFonts w:asciiTheme="minorHAnsi" w:hAnsiTheme="minorHAnsi"/>
                <w:b/>
                <w:sz w:val="20"/>
                <w:szCs w:val="32"/>
              </w:rPr>
              <w:t xml:space="preserve"> 1: 942</w:t>
            </w:r>
          </w:p>
        </w:tc>
        <w:tc>
          <w:tcPr>
            <w:tcW w:w="786" w:type="dxa"/>
          </w:tcPr>
          <w:p w:rsidR="00A47B32" w:rsidRDefault="00A47B32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</w:p>
          <w:p w:rsidR="00AF7DD1" w:rsidRDefault="00AF7DD1" w:rsidP="004F5AE6">
            <w:pPr>
              <w:pStyle w:val="NoSpacing"/>
              <w:tabs>
                <w:tab w:val="left" w:pos="1710"/>
              </w:tabs>
              <w:jc w:val="right"/>
              <w:rPr>
                <w:rFonts w:asciiTheme="minorHAnsi" w:hAnsiTheme="minorHAnsi"/>
                <w:b/>
                <w:sz w:val="20"/>
                <w:szCs w:val="32"/>
              </w:rPr>
            </w:pPr>
            <w:r w:rsidRPr="00AF7DD1">
              <w:rPr>
                <w:rFonts w:asciiTheme="minorHAnsi" w:hAnsiTheme="minorHAnsi"/>
                <w:b/>
                <w:sz w:val="20"/>
                <w:szCs w:val="32"/>
                <w:highlight w:val="yellow"/>
              </w:rPr>
              <w:t>1:874</w:t>
            </w:r>
          </w:p>
        </w:tc>
      </w:tr>
    </w:tbl>
    <w:p w:rsidR="00A47B32" w:rsidRPr="000C073E" w:rsidRDefault="00A47B32" w:rsidP="00A47B32">
      <w:pPr>
        <w:pStyle w:val="NoSpacing"/>
        <w:tabs>
          <w:tab w:val="left" w:pos="1710"/>
        </w:tabs>
        <w:rPr>
          <w:rFonts w:asciiTheme="minorHAnsi" w:hAnsiTheme="minorHAnsi"/>
          <w:b/>
          <w:sz w:val="20"/>
          <w:szCs w:val="32"/>
          <w:lang w:val="en-GB"/>
        </w:rPr>
      </w:pPr>
    </w:p>
    <w:p w:rsidR="00A47B32" w:rsidRDefault="00A47B32" w:rsidP="00A47B32">
      <w:pPr>
        <w:ind w:left="720" w:hanging="630"/>
      </w:pPr>
      <w:r w:rsidRPr="000C073E">
        <w:rPr>
          <w:i/>
        </w:rPr>
        <w:t>Note</w:t>
      </w:r>
      <w:r>
        <w:t>:</w:t>
      </w:r>
      <w:r>
        <w:tab/>
        <w:t>Data for Local Nurses should be accumulative data up to 31 December for each year.</w:t>
      </w:r>
    </w:p>
    <w:p w:rsidR="00A47B32" w:rsidRDefault="00A47B32" w:rsidP="00A47B32">
      <w:pPr>
        <w:ind w:left="720"/>
        <w:jc w:val="both"/>
      </w:pPr>
      <w:r w:rsidRPr="000C073E">
        <w:t>Data for Foreign Nurse should be only newly registered data</w:t>
      </w:r>
      <w:r>
        <w:t xml:space="preserve"> for the particular year (accumulative between 1 Jan – 31 Dec).</w:t>
      </w:r>
    </w:p>
    <w:p w:rsidR="00A47B32" w:rsidRDefault="00A47B32" w:rsidP="00A47B32">
      <w:pPr>
        <w:ind w:left="720" w:hanging="630"/>
      </w:pPr>
      <w:r>
        <w:tab/>
      </w:r>
      <w:r w:rsidRPr="000C073E">
        <w:t xml:space="preserve">Registered Nurses </w:t>
      </w:r>
      <w:r>
        <w:t xml:space="preserve">are </w:t>
      </w:r>
      <w:r w:rsidRPr="000C073E">
        <w:t xml:space="preserve">not necessarily </w:t>
      </w:r>
      <w:r>
        <w:t xml:space="preserve">the same as </w:t>
      </w:r>
      <w:r w:rsidRPr="000C073E">
        <w:t>practising nurses</w:t>
      </w:r>
      <w:r>
        <w:t>.</w:t>
      </w:r>
    </w:p>
    <w:p w:rsidR="00E4052D" w:rsidRDefault="00E4052D" w:rsidP="00A47B32">
      <w:pPr>
        <w:ind w:left="720" w:hanging="630"/>
      </w:pPr>
    </w:p>
    <w:p w:rsidR="00A47B32" w:rsidRPr="00C95304" w:rsidRDefault="00A47B32" w:rsidP="00A47B32">
      <w:pPr>
        <w:rPr>
          <w:color w:val="C00000"/>
          <w:sz w:val="20"/>
          <w:szCs w:val="32"/>
        </w:rPr>
      </w:pPr>
      <w:proofErr w:type="gramStart"/>
      <w:r>
        <w:rPr>
          <w:b/>
          <w:color w:val="FF0000"/>
          <w:sz w:val="20"/>
          <w:szCs w:val="32"/>
        </w:rPr>
        <w:t>^(</w:t>
      </w:r>
      <w:proofErr w:type="gramEnd"/>
      <w:r w:rsidRPr="00C95304">
        <w:rPr>
          <w:b/>
          <w:color w:val="FF0000"/>
          <w:sz w:val="20"/>
          <w:szCs w:val="32"/>
        </w:rPr>
        <w:t>TR)</w:t>
      </w:r>
      <w:r>
        <w:rPr>
          <w:b/>
          <w:color w:val="FF0000"/>
          <w:sz w:val="20"/>
          <w:szCs w:val="32"/>
        </w:rPr>
        <w:t xml:space="preserve">  Temporary Registration                                 </w:t>
      </w:r>
      <w:r>
        <w:rPr>
          <w:color w:val="C00000"/>
        </w:rPr>
        <w:t>*</w:t>
      </w:r>
      <w:r>
        <w:rPr>
          <w:color w:val="C00000"/>
          <w:sz w:val="20"/>
          <w:szCs w:val="32"/>
        </w:rPr>
        <w:t>North American Tai</w:t>
      </w:r>
      <w:r w:rsidRPr="00D52DC2">
        <w:rPr>
          <w:color w:val="C00000"/>
          <w:sz w:val="20"/>
          <w:szCs w:val="32"/>
        </w:rPr>
        <w:t>wanese Medical Association</w:t>
      </w:r>
    </w:p>
    <w:p w:rsidR="00A47B32" w:rsidRDefault="00A47B32" w:rsidP="00E4052D">
      <w:pPr>
        <w:rPr>
          <w:b/>
          <w:sz w:val="24"/>
          <w:szCs w:val="24"/>
        </w:rPr>
      </w:pPr>
    </w:p>
    <w:p w:rsidR="00A47B32" w:rsidRPr="00046CB0" w:rsidRDefault="00A47B32" w:rsidP="00A47B32">
      <w:pPr>
        <w:ind w:left="720" w:hanging="630"/>
        <w:rPr>
          <w:b/>
          <w:sz w:val="24"/>
          <w:szCs w:val="24"/>
        </w:rPr>
      </w:pPr>
      <w:r w:rsidRPr="00046CB0">
        <w:rPr>
          <w:b/>
          <w:sz w:val="24"/>
          <w:szCs w:val="24"/>
        </w:rPr>
        <w:t>CURRENT WORK-</w:t>
      </w:r>
      <w:proofErr w:type="gramStart"/>
      <w:r w:rsidRPr="00046CB0">
        <w:rPr>
          <w:b/>
          <w:sz w:val="24"/>
          <w:szCs w:val="24"/>
        </w:rPr>
        <w:t>FORCE :AVAILABLE</w:t>
      </w:r>
      <w:proofErr w:type="gramEnd"/>
      <w:r w:rsidRPr="00046CB0">
        <w:rPr>
          <w:b/>
          <w:sz w:val="24"/>
          <w:szCs w:val="24"/>
        </w:rPr>
        <w:t xml:space="preserve">  ESTIMATED DATA </w:t>
      </w:r>
    </w:p>
    <w:p w:rsidR="00A47B32" w:rsidRDefault="00A47B32" w:rsidP="00A47B32">
      <w:pPr>
        <w:ind w:left="720" w:hanging="630"/>
        <w:rPr>
          <w:color w:val="C00000"/>
        </w:rPr>
      </w:pPr>
    </w:p>
    <w:tbl>
      <w:tblPr>
        <w:tblStyle w:val="TableGrid"/>
        <w:tblW w:w="9270" w:type="dxa"/>
        <w:tblInd w:w="18" w:type="dxa"/>
        <w:tblLook w:val="04A0" w:firstRow="1" w:lastRow="0" w:firstColumn="1" w:lastColumn="0" w:noHBand="0" w:noVBand="1"/>
      </w:tblPr>
      <w:tblGrid>
        <w:gridCol w:w="1089"/>
        <w:gridCol w:w="1144"/>
        <w:gridCol w:w="1232"/>
        <w:gridCol w:w="1185"/>
        <w:gridCol w:w="1116"/>
        <w:gridCol w:w="1541"/>
        <w:gridCol w:w="1963"/>
      </w:tblGrid>
      <w:tr w:rsidR="00A47B32" w:rsidRPr="004867A5" w:rsidTr="00AF7DD1">
        <w:tc>
          <w:tcPr>
            <w:tcW w:w="1089" w:type="dxa"/>
          </w:tcPr>
          <w:p w:rsidR="00A47B32" w:rsidRDefault="00A47B32" w:rsidP="004F5AE6">
            <w:pPr>
              <w:jc w:val="center"/>
              <w:rPr>
                <w:b/>
                <w:sz w:val="24"/>
                <w:szCs w:val="24"/>
              </w:rPr>
            </w:pPr>
          </w:p>
          <w:p w:rsidR="00A47B32" w:rsidRPr="004867A5" w:rsidRDefault="00A47B32" w:rsidP="004F5AE6">
            <w:pPr>
              <w:jc w:val="center"/>
              <w:rPr>
                <w:b/>
                <w:sz w:val="24"/>
                <w:szCs w:val="24"/>
              </w:rPr>
            </w:pPr>
            <w:r w:rsidRPr="004867A5">
              <w:rPr>
                <w:b/>
                <w:sz w:val="24"/>
                <w:szCs w:val="24"/>
              </w:rPr>
              <w:t>YEAR</w:t>
            </w:r>
          </w:p>
          <w:p w:rsidR="00A47B32" w:rsidRPr="004867A5" w:rsidRDefault="00A47B32" w:rsidP="004F5A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4" w:type="dxa"/>
          </w:tcPr>
          <w:p w:rsidR="00A47B32" w:rsidRDefault="00A47B32" w:rsidP="004F5AE6">
            <w:pPr>
              <w:jc w:val="center"/>
              <w:rPr>
                <w:b/>
                <w:sz w:val="24"/>
                <w:szCs w:val="24"/>
              </w:rPr>
            </w:pPr>
          </w:p>
          <w:p w:rsidR="00A47B32" w:rsidRPr="004867A5" w:rsidRDefault="00A47B32" w:rsidP="004F5AE6">
            <w:pPr>
              <w:jc w:val="center"/>
              <w:rPr>
                <w:b/>
                <w:sz w:val="24"/>
                <w:szCs w:val="24"/>
              </w:rPr>
            </w:pPr>
            <w:r w:rsidRPr="004867A5">
              <w:rPr>
                <w:b/>
                <w:sz w:val="24"/>
                <w:szCs w:val="24"/>
              </w:rPr>
              <w:t>NURSE</w:t>
            </w:r>
          </w:p>
        </w:tc>
        <w:tc>
          <w:tcPr>
            <w:tcW w:w="1232" w:type="dxa"/>
          </w:tcPr>
          <w:p w:rsidR="00A47B32" w:rsidRDefault="00A47B32" w:rsidP="004F5AE6">
            <w:pPr>
              <w:jc w:val="center"/>
              <w:rPr>
                <w:b/>
                <w:sz w:val="24"/>
                <w:szCs w:val="24"/>
              </w:rPr>
            </w:pPr>
          </w:p>
          <w:p w:rsidR="00A47B32" w:rsidRPr="004867A5" w:rsidRDefault="00A47B32" w:rsidP="004F5AE6">
            <w:pPr>
              <w:jc w:val="center"/>
              <w:rPr>
                <w:b/>
                <w:sz w:val="24"/>
                <w:szCs w:val="24"/>
              </w:rPr>
            </w:pPr>
            <w:r w:rsidRPr="004867A5">
              <w:rPr>
                <w:b/>
                <w:sz w:val="24"/>
                <w:szCs w:val="24"/>
              </w:rPr>
              <w:t>MIDWIFE</w:t>
            </w:r>
          </w:p>
        </w:tc>
        <w:tc>
          <w:tcPr>
            <w:tcW w:w="1185" w:type="dxa"/>
          </w:tcPr>
          <w:p w:rsidR="00A47B32" w:rsidRPr="004867A5" w:rsidRDefault="00A47B32" w:rsidP="004F5AE6">
            <w:pPr>
              <w:jc w:val="center"/>
              <w:rPr>
                <w:b/>
                <w:sz w:val="24"/>
                <w:szCs w:val="24"/>
              </w:rPr>
            </w:pPr>
            <w:r w:rsidRPr="004867A5">
              <w:rPr>
                <w:b/>
                <w:sz w:val="24"/>
                <w:szCs w:val="24"/>
              </w:rPr>
              <w:t>LADY HEALTH VISITOR (LHV)</w:t>
            </w:r>
          </w:p>
        </w:tc>
        <w:tc>
          <w:tcPr>
            <w:tcW w:w="1116" w:type="dxa"/>
          </w:tcPr>
          <w:p w:rsidR="00A47B32" w:rsidRDefault="00A47B32" w:rsidP="004F5AE6">
            <w:pPr>
              <w:ind w:hanging="46"/>
              <w:jc w:val="center"/>
              <w:rPr>
                <w:b/>
                <w:sz w:val="24"/>
                <w:szCs w:val="24"/>
              </w:rPr>
            </w:pPr>
          </w:p>
          <w:p w:rsidR="00A47B32" w:rsidRPr="004867A5" w:rsidRDefault="00A47B32" w:rsidP="004F5AE6">
            <w:pPr>
              <w:ind w:hanging="46"/>
              <w:jc w:val="center"/>
              <w:rPr>
                <w:b/>
                <w:sz w:val="24"/>
                <w:szCs w:val="24"/>
              </w:rPr>
            </w:pPr>
            <w:r w:rsidRPr="004867A5">
              <w:rPr>
                <w:b/>
                <w:sz w:val="24"/>
                <w:szCs w:val="24"/>
              </w:rPr>
              <w:t>LOCAL</w:t>
            </w:r>
          </w:p>
          <w:p w:rsidR="00A47B32" w:rsidRPr="004867A5" w:rsidRDefault="00A47B32" w:rsidP="004F5AE6">
            <w:pPr>
              <w:ind w:hanging="46"/>
              <w:jc w:val="center"/>
              <w:rPr>
                <w:b/>
                <w:sz w:val="24"/>
                <w:szCs w:val="24"/>
              </w:rPr>
            </w:pPr>
            <w:r w:rsidRPr="004867A5">
              <w:rPr>
                <w:b/>
                <w:sz w:val="24"/>
                <w:szCs w:val="24"/>
              </w:rPr>
              <w:t>N-M TOTAL</w:t>
            </w:r>
          </w:p>
        </w:tc>
        <w:tc>
          <w:tcPr>
            <w:tcW w:w="1541" w:type="dxa"/>
          </w:tcPr>
          <w:p w:rsidR="00A47B32" w:rsidRDefault="00A47B32" w:rsidP="004F5AE6">
            <w:pPr>
              <w:jc w:val="center"/>
              <w:rPr>
                <w:b/>
                <w:sz w:val="24"/>
                <w:szCs w:val="24"/>
              </w:rPr>
            </w:pPr>
          </w:p>
          <w:p w:rsidR="00A47B32" w:rsidRPr="004867A5" w:rsidRDefault="00A47B32" w:rsidP="004F5AE6">
            <w:pPr>
              <w:jc w:val="center"/>
              <w:rPr>
                <w:b/>
                <w:sz w:val="24"/>
                <w:szCs w:val="24"/>
              </w:rPr>
            </w:pPr>
            <w:r w:rsidRPr="004867A5">
              <w:rPr>
                <w:b/>
                <w:sz w:val="24"/>
                <w:szCs w:val="24"/>
              </w:rPr>
              <w:t>POPULATION</w:t>
            </w:r>
          </w:p>
          <w:p w:rsidR="00A47B32" w:rsidRPr="004867A5" w:rsidRDefault="00A47B32" w:rsidP="004F5AE6">
            <w:pPr>
              <w:jc w:val="center"/>
              <w:rPr>
                <w:b/>
                <w:sz w:val="24"/>
                <w:szCs w:val="24"/>
              </w:rPr>
            </w:pPr>
          </w:p>
          <w:p w:rsidR="00A47B32" w:rsidRPr="004867A5" w:rsidRDefault="00A47B32" w:rsidP="004F5AE6">
            <w:pPr>
              <w:jc w:val="center"/>
              <w:rPr>
                <w:b/>
                <w:sz w:val="24"/>
                <w:szCs w:val="24"/>
              </w:rPr>
            </w:pPr>
            <w:r w:rsidRPr="004867A5">
              <w:rPr>
                <w:b/>
                <w:sz w:val="24"/>
                <w:szCs w:val="24"/>
              </w:rPr>
              <w:t>(Million)</w:t>
            </w:r>
          </w:p>
        </w:tc>
        <w:tc>
          <w:tcPr>
            <w:tcW w:w="1963" w:type="dxa"/>
          </w:tcPr>
          <w:p w:rsidR="00A47B32" w:rsidRDefault="00A47B32" w:rsidP="004F5AE6">
            <w:pPr>
              <w:jc w:val="center"/>
              <w:rPr>
                <w:b/>
                <w:sz w:val="24"/>
                <w:szCs w:val="24"/>
              </w:rPr>
            </w:pPr>
          </w:p>
          <w:p w:rsidR="00A47B32" w:rsidRPr="004867A5" w:rsidRDefault="00A47B32" w:rsidP="004F5AE6">
            <w:pPr>
              <w:jc w:val="center"/>
              <w:rPr>
                <w:b/>
                <w:sz w:val="24"/>
                <w:szCs w:val="24"/>
              </w:rPr>
            </w:pPr>
            <w:r w:rsidRPr="004867A5">
              <w:rPr>
                <w:b/>
                <w:sz w:val="24"/>
                <w:szCs w:val="24"/>
              </w:rPr>
              <w:t>REMARKS</w:t>
            </w:r>
          </w:p>
        </w:tc>
      </w:tr>
      <w:tr w:rsidR="00A47B32" w:rsidRPr="004867A5" w:rsidTr="00AF7DD1">
        <w:tc>
          <w:tcPr>
            <w:tcW w:w="1089" w:type="dxa"/>
          </w:tcPr>
          <w:p w:rsidR="00A47B32" w:rsidRPr="004867A5" w:rsidRDefault="00A47B32" w:rsidP="004F5AE6">
            <w:pPr>
              <w:jc w:val="center"/>
              <w:rPr>
                <w:sz w:val="24"/>
                <w:szCs w:val="24"/>
              </w:rPr>
            </w:pPr>
            <w:r w:rsidRPr="004867A5">
              <w:rPr>
                <w:sz w:val="24"/>
                <w:szCs w:val="24"/>
              </w:rPr>
              <w:t>2011</w:t>
            </w:r>
          </w:p>
          <w:p w:rsidR="00A47B32" w:rsidRPr="004867A5" w:rsidRDefault="00A47B32" w:rsidP="004F5AE6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:rsidR="00A47B32" w:rsidRPr="004867A5" w:rsidRDefault="00A47B32" w:rsidP="004F5AE6">
            <w:pPr>
              <w:jc w:val="right"/>
              <w:rPr>
                <w:sz w:val="24"/>
                <w:szCs w:val="24"/>
              </w:rPr>
            </w:pPr>
            <w:r w:rsidRPr="004867A5">
              <w:rPr>
                <w:sz w:val="24"/>
                <w:szCs w:val="24"/>
              </w:rPr>
              <w:t>25644</w:t>
            </w:r>
          </w:p>
        </w:tc>
        <w:tc>
          <w:tcPr>
            <w:tcW w:w="1232" w:type="dxa"/>
          </w:tcPr>
          <w:p w:rsidR="00A47B32" w:rsidRPr="004867A5" w:rsidRDefault="00A47B32" w:rsidP="004F5AE6">
            <w:pPr>
              <w:jc w:val="right"/>
              <w:rPr>
                <w:sz w:val="24"/>
                <w:szCs w:val="24"/>
              </w:rPr>
            </w:pPr>
            <w:r w:rsidRPr="004867A5">
              <w:rPr>
                <w:sz w:val="24"/>
                <w:szCs w:val="24"/>
              </w:rPr>
              <w:t>19556</w:t>
            </w:r>
          </w:p>
        </w:tc>
        <w:tc>
          <w:tcPr>
            <w:tcW w:w="1185" w:type="dxa"/>
          </w:tcPr>
          <w:p w:rsidR="00A47B32" w:rsidRPr="004867A5" w:rsidRDefault="00A47B32" w:rsidP="004F5AE6">
            <w:pPr>
              <w:jc w:val="right"/>
              <w:rPr>
                <w:sz w:val="24"/>
                <w:szCs w:val="24"/>
              </w:rPr>
            </w:pPr>
            <w:r w:rsidRPr="004867A5">
              <w:rPr>
                <w:sz w:val="24"/>
                <w:szCs w:val="24"/>
              </w:rPr>
              <w:t>3344</w:t>
            </w:r>
          </w:p>
        </w:tc>
        <w:tc>
          <w:tcPr>
            <w:tcW w:w="1116" w:type="dxa"/>
          </w:tcPr>
          <w:p w:rsidR="00A47B32" w:rsidRPr="00C95304" w:rsidRDefault="00A47B32" w:rsidP="004F5AE6">
            <w:pPr>
              <w:jc w:val="right"/>
              <w:rPr>
                <w:b/>
                <w:sz w:val="24"/>
                <w:szCs w:val="24"/>
              </w:rPr>
            </w:pPr>
            <w:r w:rsidRPr="00C95304">
              <w:rPr>
                <w:b/>
                <w:sz w:val="24"/>
                <w:szCs w:val="24"/>
              </w:rPr>
              <w:t>48544</w:t>
            </w:r>
          </w:p>
        </w:tc>
        <w:tc>
          <w:tcPr>
            <w:tcW w:w="1541" w:type="dxa"/>
          </w:tcPr>
          <w:p w:rsidR="00A47B32" w:rsidRPr="004867A5" w:rsidRDefault="00A47B32" w:rsidP="004F5AE6">
            <w:pPr>
              <w:jc w:val="right"/>
              <w:rPr>
                <w:sz w:val="24"/>
                <w:szCs w:val="24"/>
              </w:rPr>
            </w:pPr>
            <w:r w:rsidRPr="004867A5">
              <w:rPr>
                <w:sz w:val="24"/>
                <w:szCs w:val="24"/>
              </w:rPr>
              <w:t xml:space="preserve">52.1 </w:t>
            </w:r>
          </w:p>
        </w:tc>
        <w:tc>
          <w:tcPr>
            <w:tcW w:w="1963" w:type="dxa"/>
            <w:vMerge w:val="restart"/>
          </w:tcPr>
          <w:p w:rsidR="00A47B32" w:rsidRPr="004867A5" w:rsidRDefault="00A47B32" w:rsidP="004F5AE6">
            <w:pPr>
              <w:rPr>
                <w:b/>
                <w:sz w:val="24"/>
                <w:szCs w:val="24"/>
              </w:rPr>
            </w:pPr>
            <w:r w:rsidRPr="004867A5">
              <w:rPr>
                <w:b/>
                <w:sz w:val="24"/>
                <w:szCs w:val="24"/>
              </w:rPr>
              <w:t>Mostly nurses are nurse-midwives</w:t>
            </w:r>
          </w:p>
        </w:tc>
      </w:tr>
      <w:tr w:rsidR="00A47B32" w:rsidRPr="004867A5" w:rsidTr="00AF7DD1">
        <w:tc>
          <w:tcPr>
            <w:tcW w:w="1089" w:type="dxa"/>
          </w:tcPr>
          <w:p w:rsidR="00A47B32" w:rsidRPr="004867A5" w:rsidRDefault="00A47B32" w:rsidP="004F5AE6">
            <w:pPr>
              <w:jc w:val="center"/>
              <w:rPr>
                <w:sz w:val="24"/>
                <w:szCs w:val="24"/>
              </w:rPr>
            </w:pPr>
            <w:r w:rsidRPr="004867A5">
              <w:rPr>
                <w:sz w:val="24"/>
                <w:szCs w:val="24"/>
              </w:rPr>
              <w:t>2012</w:t>
            </w:r>
          </w:p>
          <w:p w:rsidR="00A47B32" w:rsidRPr="004867A5" w:rsidRDefault="00A47B32" w:rsidP="004F5AE6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:rsidR="00A47B32" w:rsidRPr="004867A5" w:rsidRDefault="00A47B32" w:rsidP="004F5AE6">
            <w:pPr>
              <w:jc w:val="right"/>
              <w:rPr>
                <w:sz w:val="24"/>
                <w:szCs w:val="24"/>
              </w:rPr>
            </w:pPr>
            <w:r w:rsidRPr="004867A5">
              <w:rPr>
                <w:sz w:val="24"/>
                <w:szCs w:val="24"/>
              </w:rPr>
              <w:t>26928</w:t>
            </w:r>
          </w:p>
        </w:tc>
        <w:tc>
          <w:tcPr>
            <w:tcW w:w="1232" w:type="dxa"/>
          </w:tcPr>
          <w:p w:rsidR="00A47B32" w:rsidRPr="004867A5" w:rsidRDefault="00A47B32" w:rsidP="004F5AE6">
            <w:pPr>
              <w:jc w:val="right"/>
              <w:rPr>
                <w:sz w:val="24"/>
                <w:szCs w:val="24"/>
              </w:rPr>
            </w:pPr>
            <w:r w:rsidRPr="004867A5">
              <w:rPr>
                <w:sz w:val="24"/>
                <w:szCs w:val="24"/>
              </w:rPr>
              <w:t>20044</w:t>
            </w:r>
          </w:p>
        </w:tc>
        <w:tc>
          <w:tcPr>
            <w:tcW w:w="1185" w:type="dxa"/>
          </w:tcPr>
          <w:p w:rsidR="00A47B32" w:rsidRPr="004867A5" w:rsidRDefault="00A47B32" w:rsidP="004F5AE6">
            <w:pPr>
              <w:jc w:val="right"/>
              <w:rPr>
                <w:sz w:val="24"/>
                <w:szCs w:val="24"/>
              </w:rPr>
            </w:pPr>
            <w:r w:rsidRPr="004867A5">
              <w:rPr>
                <w:sz w:val="24"/>
                <w:szCs w:val="24"/>
              </w:rPr>
              <w:t>3371</w:t>
            </w:r>
          </w:p>
        </w:tc>
        <w:tc>
          <w:tcPr>
            <w:tcW w:w="1116" w:type="dxa"/>
          </w:tcPr>
          <w:p w:rsidR="00A47B32" w:rsidRPr="00C95304" w:rsidRDefault="00A47B32" w:rsidP="004F5AE6">
            <w:pPr>
              <w:jc w:val="right"/>
              <w:rPr>
                <w:b/>
                <w:sz w:val="24"/>
                <w:szCs w:val="24"/>
              </w:rPr>
            </w:pPr>
            <w:r w:rsidRPr="00C95304">
              <w:rPr>
                <w:b/>
                <w:sz w:val="24"/>
                <w:szCs w:val="24"/>
              </w:rPr>
              <w:t>50343</w:t>
            </w:r>
          </w:p>
        </w:tc>
        <w:tc>
          <w:tcPr>
            <w:tcW w:w="1541" w:type="dxa"/>
          </w:tcPr>
          <w:p w:rsidR="00A47B32" w:rsidRPr="004867A5" w:rsidRDefault="00A47B32" w:rsidP="004F5AE6">
            <w:pPr>
              <w:jc w:val="right"/>
              <w:rPr>
                <w:sz w:val="24"/>
                <w:szCs w:val="24"/>
              </w:rPr>
            </w:pPr>
            <w:r w:rsidRPr="004867A5">
              <w:rPr>
                <w:sz w:val="24"/>
                <w:szCs w:val="24"/>
              </w:rPr>
              <w:t>52.5</w:t>
            </w:r>
          </w:p>
        </w:tc>
        <w:tc>
          <w:tcPr>
            <w:tcW w:w="1963" w:type="dxa"/>
            <w:vMerge/>
          </w:tcPr>
          <w:p w:rsidR="00A47B32" w:rsidRPr="004867A5" w:rsidRDefault="00A47B32" w:rsidP="004F5AE6">
            <w:pPr>
              <w:rPr>
                <w:b/>
                <w:sz w:val="24"/>
                <w:szCs w:val="24"/>
              </w:rPr>
            </w:pPr>
          </w:p>
        </w:tc>
      </w:tr>
      <w:tr w:rsidR="00A47B32" w:rsidRPr="004867A5" w:rsidTr="00AF7DD1">
        <w:tc>
          <w:tcPr>
            <w:tcW w:w="1089" w:type="dxa"/>
          </w:tcPr>
          <w:p w:rsidR="00A47B32" w:rsidRPr="004867A5" w:rsidRDefault="00A47B32" w:rsidP="004F5AE6">
            <w:pPr>
              <w:jc w:val="center"/>
              <w:rPr>
                <w:sz w:val="24"/>
                <w:szCs w:val="24"/>
              </w:rPr>
            </w:pPr>
            <w:r w:rsidRPr="004867A5">
              <w:rPr>
                <w:sz w:val="24"/>
                <w:szCs w:val="24"/>
              </w:rPr>
              <w:t>2013</w:t>
            </w:r>
          </w:p>
          <w:p w:rsidR="00A47B32" w:rsidRPr="004867A5" w:rsidRDefault="00A47B32" w:rsidP="004F5AE6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:rsidR="00A47B32" w:rsidRPr="004867A5" w:rsidRDefault="00A47B32" w:rsidP="004F5AE6">
            <w:pPr>
              <w:jc w:val="right"/>
              <w:rPr>
                <w:sz w:val="24"/>
                <w:szCs w:val="24"/>
              </w:rPr>
            </w:pPr>
            <w:r w:rsidRPr="004867A5">
              <w:rPr>
                <w:sz w:val="24"/>
                <w:szCs w:val="24"/>
              </w:rPr>
              <w:t>28254</w:t>
            </w:r>
          </w:p>
        </w:tc>
        <w:tc>
          <w:tcPr>
            <w:tcW w:w="1232" w:type="dxa"/>
          </w:tcPr>
          <w:p w:rsidR="00A47B32" w:rsidRPr="004867A5" w:rsidRDefault="00A47B32" w:rsidP="004F5AE6">
            <w:pPr>
              <w:jc w:val="right"/>
              <w:rPr>
                <w:sz w:val="24"/>
                <w:szCs w:val="24"/>
              </w:rPr>
            </w:pPr>
            <w:r w:rsidRPr="004867A5">
              <w:rPr>
                <w:sz w:val="24"/>
                <w:szCs w:val="24"/>
              </w:rPr>
              <w:t>20617</w:t>
            </w:r>
          </w:p>
        </w:tc>
        <w:tc>
          <w:tcPr>
            <w:tcW w:w="1185" w:type="dxa"/>
          </w:tcPr>
          <w:p w:rsidR="00A47B32" w:rsidRPr="004867A5" w:rsidRDefault="00A47B32" w:rsidP="004F5AE6">
            <w:pPr>
              <w:jc w:val="right"/>
              <w:rPr>
                <w:sz w:val="24"/>
                <w:szCs w:val="24"/>
              </w:rPr>
            </w:pPr>
            <w:r w:rsidRPr="004867A5">
              <w:rPr>
                <w:sz w:val="24"/>
                <w:szCs w:val="24"/>
              </w:rPr>
              <w:t>3397</w:t>
            </w:r>
          </w:p>
        </w:tc>
        <w:tc>
          <w:tcPr>
            <w:tcW w:w="1116" w:type="dxa"/>
          </w:tcPr>
          <w:p w:rsidR="00A47B32" w:rsidRPr="00C95304" w:rsidRDefault="00A47B32" w:rsidP="004F5AE6">
            <w:pPr>
              <w:jc w:val="right"/>
              <w:rPr>
                <w:b/>
                <w:sz w:val="24"/>
                <w:szCs w:val="24"/>
              </w:rPr>
            </w:pPr>
            <w:r w:rsidRPr="00C95304">
              <w:rPr>
                <w:b/>
                <w:sz w:val="24"/>
                <w:szCs w:val="24"/>
              </w:rPr>
              <w:t>52268</w:t>
            </w:r>
          </w:p>
        </w:tc>
        <w:tc>
          <w:tcPr>
            <w:tcW w:w="1541" w:type="dxa"/>
          </w:tcPr>
          <w:p w:rsidR="00A47B32" w:rsidRPr="004867A5" w:rsidRDefault="00A47B32" w:rsidP="004F5AE6">
            <w:pPr>
              <w:jc w:val="right"/>
              <w:rPr>
                <w:sz w:val="24"/>
                <w:szCs w:val="24"/>
              </w:rPr>
            </w:pPr>
            <w:r w:rsidRPr="004867A5">
              <w:rPr>
                <w:sz w:val="24"/>
                <w:szCs w:val="24"/>
              </w:rPr>
              <w:t>53</w:t>
            </w:r>
          </w:p>
        </w:tc>
        <w:tc>
          <w:tcPr>
            <w:tcW w:w="1963" w:type="dxa"/>
            <w:vMerge w:val="restart"/>
          </w:tcPr>
          <w:p w:rsidR="00A47B32" w:rsidRPr="004867A5" w:rsidRDefault="00A47B32" w:rsidP="004F5AE6">
            <w:pPr>
              <w:rPr>
                <w:b/>
                <w:sz w:val="24"/>
                <w:szCs w:val="24"/>
              </w:rPr>
            </w:pPr>
            <w:r w:rsidRPr="004867A5">
              <w:rPr>
                <w:b/>
                <w:sz w:val="24"/>
                <w:szCs w:val="24"/>
              </w:rPr>
              <w:t xml:space="preserve">LHV and midwives are working in the rural community areas </w:t>
            </w:r>
          </w:p>
        </w:tc>
      </w:tr>
      <w:tr w:rsidR="00A47B32" w:rsidRPr="004867A5" w:rsidTr="00AF7DD1">
        <w:tc>
          <w:tcPr>
            <w:tcW w:w="1089" w:type="dxa"/>
          </w:tcPr>
          <w:p w:rsidR="00A47B32" w:rsidRPr="004867A5" w:rsidRDefault="00A47B32" w:rsidP="004F5AE6">
            <w:pPr>
              <w:jc w:val="center"/>
              <w:rPr>
                <w:sz w:val="24"/>
                <w:szCs w:val="24"/>
              </w:rPr>
            </w:pPr>
            <w:r w:rsidRPr="004867A5">
              <w:rPr>
                <w:sz w:val="24"/>
                <w:szCs w:val="24"/>
              </w:rPr>
              <w:t>2014</w:t>
            </w:r>
          </w:p>
          <w:p w:rsidR="00A47B32" w:rsidRPr="004867A5" w:rsidRDefault="00A47B32" w:rsidP="004F5A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:rsidR="00A47B32" w:rsidRPr="004867A5" w:rsidRDefault="00A47B32" w:rsidP="004F5AE6">
            <w:pPr>
              <w:jc w:val="right"/>
              <w:rPr>
                <w:sz w:val="24"/>
                <w:szCs w:val="24"/>
              </w:rPr>
            </w:pPr>
            <w:r w:rsidRPr="004867A5">
              <w:rPr>
                <w:sz w:val="24"/>
                <w:szCs w:val="24"/>
              </w:rPr>
              <w:t>29532</w:t>
            </w:r>
          </w:p>
        </w:tc>
        <w:tc>
          <w:tcPr>
            <w:tcW w:w="1232" w:type="dxa"/>
          </w:tcPr>
          <w:p w:rsidR="00A47B32" w:rsidRPr="004867A5" w:rsidRDefault="00A47B32" w:rsidP="004F5AE6">
            <w:pPr>
              <w:jc w:val="right"/>
              <w:rPr>
                <w:sz w:val="24"/>
                <w:szCs w:val="24"/>
              </w:rPr>
            </w:pPr>
            <w:r w:rsidRPr="004867A5">
              <w:rPr>
                <w:sz w:val="24"/>
                <w:szCs w:val="24"/>
              </w:rPr>
              <w:t>21435</w:t>
            </w:r>
          </w:p>
        </w:tc>
        <w:tc>
          <w:tcPr>
            <w:tcW w:w="1185" w:type="dxa"/>
          </w:tcPr>
          <w:p w:rsidR="00A47B32" w:rsidRPr="004867A5" w:rsidRDefault="00A47B32" w:rsidP="004F5AE6">
            <w:pPr>
              <w:jc w:val="right"/>
              <w:rPr>
                <w:sz w:val="24"/>
                <w:szCs w:val="24"/>
              </w:rPr>
            </w:pPr>
            <w:r w:rsidRPr="004867A5">
              <w:rPr>
                <w:sz w:val="24"/>
                <w:szCs w:val="24"/>
              </w:rPr>
              <w:t>3467</w:t>
            </w:r>
          </w:p>
        </w:tc>
        <w:tc>
          <w:tcPr>
            <w:tcW w:w="1116" w:type="dxa"/>
          </w:tcPr>
          <w:p w:rsidR="00A47B32" w:rsidRPr="00C95304" w:rsidRDefault="00A47B32" w:rsidP="004F5AE6">
            <w:pPr>
              <w:jc w:val="right"/>
              <w:rPr>
                <w:b/>
                <w:sz w:val="24"/>
                <w:szCs w:val="24"/>
              </w:rPr>
            </w:pPr>
            <w:r w:rsidRPr="00C95304">
              <w:rPr>
                <w:b/>
                <w:sz w:val="24"/>
                <w:szCs w:val="24"/>
              </w:rPr>
              <w:t>54434</w:t>
            </w:r>
          </w:p>
        </w:tc>
        <w:tc>
          <w:tcPr>
            <w:tcW w:w="1541" w:type="dxa"/>
          </w:tcPr>
          <w:p w:rsidR="00A47B32" w:rsidRPr="004867A5" w:rsidRDefault="00A47B32" w:rsidP="004F5AE6">
            <w:pPr>
              <w:jc w:val="right"/>
              <w:rPr>
                <w:sz w:val="24"/>
                <w:szCs w:val="24"/>
              </w:rPr>
            </w:pPr>
            <w:r w:rsidRPr="004867A5">
              <w:rPr>
                <w:sz w:val="24"/>
                <w:szCs w:val="24"/>
              </w:rPr>
              <w:t>55.4</w:t>
            </w:r>
          </w:p>
        </w:tc>
        <w:tc>
          <w:tcPr>
            <w:tcW w:w="1963" w:type="dxa"/>
            <w:vMerge/>
          </w:tcPr>
          <w:p w:rsidR="00A47B32" w:rsidRPr="004867A5" w:rsidRDefault="00A47B32" w:rsidP="004F5AE6">
            <w:pPr>
              <w:rPr>
                <w:sz w:val="24"/>
                <w:szCs w:val="24"/>
              </w:rPr>
            </w:pPr>
          </w:p>
        </w:tc>
      </w:tr>
      <w:tr w:rsidR="00A47B32" w:rsidRPr="004867A5" w:rsidTr="00AF7DD1">
        <w:tc>
          <w:tcPr>
            <w:tcW w:w="1089" w:type="dxa"/>
          </w:tcPr>
          <w:p w:rsidR="00A47B32" w:rsidRPr="004867A5" w:rsidRDefault="00A47B32" w:rsidP="004F5AE6">
            <w:pPr>
              <w:jc w:val="center"/>
              <w:rPr>
                <w:sz w:val="24"/>
                <w:szCs w:val="24"/>
              </w:rPr>
            </w:pPr>
            <w:r w:rsidRPr="004867A5">
              <w:rPr>
                <w:sz w:val="24"/>
                <w:szCs w:val="24"/>
              </w:rPr>
              <w:t>2015</w:t>
            </w:r>
          </w:p>
          <w:p w:rsidR="00A47B32" w:rsidRPr="004867A5" w:rsidRDefault="00A47B32" w:rsidP="004F5AE6">
            <w:pPr>
              <w:rPr>
                <w:sz w:val="24"/>
                <w:szCs w:val="24"/>
              </w:rPr>
            </w:pPr>
          </w:p>
        </w:tc>
        <w:tc>
          <w:tcPr>
            <w:tcW w:w="1144" w:type="dxa"/>
          </w:tcPr>
          <w:p w:rsidR="00A47B32" w:rsidRPr="004867A5" w:rsidRDefault="00A47B32" w:rsidP="004F5AE6">
            <w:pPr>
              <w:jc w:val="right"/>
              <w:rPr>
                <w:sz w:val="24"/>
                <w:szCs w:val="24"/>
              </w:rPr>
            </w:pPr>
            <w:r w:rsidRPr="004867A5">
              <w:rPr>
                <w:sz w:val="24"/>
                <w:szCs w:val="24"/>
              </w:rPr>
              <w:t>31573</w:t>
            </w:r>
          </w:p>
        </w:tc>
        <w:tc>
          <w:tcPr>
            <w:tcW w:w="1232" w:type="dxa"/>
          </w:tcPr>
          <w:p w:rsidR="00A47B32" w:rsidRPr="004867A5" w:rsidRDefault="00A47B32" w:rsidP="004F5AE6">
            <w:pPr>
              <w:jc w:val="right"/>
              <w:rPr>
                <w:sz w:val="24"/>
                <w:szCs w:val="24"/>
              </w:rPr>
            </w:pPr>
            <w:r w:rsidRPr="004867A5">
              <w:rPr>
                <w:sz w:val="24"/>
                <w:szCs w:val="24"/>
              </w:rPr>
              <w:t>25540</w:t>
            </w:r>
          </w:p>
        </w:tc>
        <w:tc>
          <w:tcPr>
            <w:tcW w:w="1185" w:type="dxa"/>
          </w:tcPr>
          <w:p w:rsidR="00A47B32" w:rsidRPr="004867A5" w:rsidRDefault="00A47B32" w:rsidP="004F5AE6">
            <w:pPr>
              <w:jc w:val="right"/>
              <w:rPr>
                <w:sz w:val="24"/>
                <w:szCs w:val="24"/>
              </w:rPr>
            </w:pPr>
            <w:r w:rsidRPr="004867A5">
              <w:rPr>
                <w:sz w:val="24"/>
                <w:szCs w:val="24"/>
              </w:rPr>
              <w:t>-</w:t>
            </w:r>
          </w:p>
        </w:tc>
        <w:tc>
          <w:tcPr>
            <w:tcW w:w="1116" w:type="dxa"/>
          </w:tcPr>
          <w:p w:rsidR="00A47B32" w:rsidRPr="00C95304" w:rsidRDefault="00A47B32" w:rsidP="004F5AE6">
            <w:pPr>
              <w:jc w:val="right"/>
              <w:rPr>
                <w:b/>
                <w:sz w:val="24"/>
                <w:szCs w:val="24"/>
              </w:rPr>
            </w:pPr>
            <w:r w:rsidRPr="00C95304">
              <w:rPr>
                <w:b/>
                <w:sz w:val="24"/>
                <w:szCs w:val="24"/>
              </w:rPr>
              <w:t>57113</w:t>
            </w:r>
          </w:p>
        </w:tc>
        <w:tc>
          <w:tcPr>
            <w:tcW w:w="1541" w:type="dxa"/>
          </w:tcPr>
          <w:p w:rsidR="00A47B32" w:rsidRPr="004867A5" w:rsidRDefault="00A47B32" w:rsidP="004F5AE6">
            <w:pPr>
              <w:jc w:val="right"/>
              <w:rPr>
                <w:sz w:val="24"/>
                <w:szCs w:val="24"/>
              </w:rPr>
            </w:pPr>
            <w:r w:rsidRPr="004867A5">
              <w:rPr>
                <w:sz w:val="24"/>
                <w:szCs w:val="24"/>
              </w:rPr>
              <w:t>53.9</w:t>
            </w:r>
          </w:p>
        </w:tc>
        <w:tc>
          <w:tcPr>
            <w:tcW w:w="1963" w:type="dxa"/>
            <w:vMerge/>
          </w:tcPr>
          <w:p w:rsidR="00A47B32" w:rsidRPr="004867A5" w:rsidRDefault="00A47B32" w:rsidP="004F5AE6">
            <w:pPr>
              <w:rPr>
                <w:sz w:val="24"/>
                <w:szCs w:val="24"/>
              </w:rPr>
            </w:pPr>
          </w:p>
        </w:tc>
      </w:tr>
      <w:tr w:rsidR="00AF7DD1" w:rsidRPr="00751E8F" w:rsidTr="00AF7DD1">
        <w:tc>
          <w:tcPr>
            <w:tcW w:w="1089" w:type="dxa"/>
          </w:tcPr>
          <w:p w:rsidR="00AF7DD1" w:rsidRPr="00751E8F" w:rsidRDefault="00AF7DD1" w:rsidP="004F5AE6">
            <w:pPr>
              <w:jc w:val="center"/>
              <w:rPr>
                <w:b/>
                <w:sz w:val="24"/>
                <w:szCs w:val="24"/>
              </w:rPr>
            </w:pPr>
            <w:r w:rsidRPr="00751E8F"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1144" w:type="dxa"/>
          </w:tcPr>
          <w:p w:rsidR="00AF7DD1" w:rsidRPr="00751E8F" w:rsidRDefault="00AF7DD1" w:rsidP="004F5AE6">
            <w:pPr>
              <w:jc w:val="right"/>
              <w:rPr>
                <w:b/>
                <w:sz w:val="24"/>
                <w:szCs w:val="24"/>
              </w:rPr>
            </w:pPr>
            <w:r w:rsidRPr="00751E8F">
              <w:rPr>
                <w:b/>
                <w:sz w:val="24"/>
                <w:szCs w:val="24"/>
              </w:rPr>
              <w:t>33525</w:t>
            </w:r>
          </w:p>
        </w:tc>
        <w:tc>
          <w:tcPr>
            <w:tcW w:w="2417" w:type="dxa"/>
            <w:gridSpan w:val="2"/>
          </w:tcPr>
          <w:p w:rsidR="00AF7DD1" w:rsidRPr="00751E8F" w:rsidRDefault="00AF7DD1" w:rsidP="00AF7DD1">
            <w:pPr>
              <w:jc w:val="center"/>
              <w:rPr>
                <w:b/>
                <w:sz w:val="24"/>
                <w:szCs w:val="24"/>
              </w:rPr>
            </w:pPr>
            <w:r w:rsidRPr="00751E8F">
              <w:rPr>
                <w:b/>
                <w:sz w:val="24"/>
                <w:szCs w:val="24"/>
              </w:rPr>
              <w:t>26980</w:t>
            </w:r>
          </w:p>
        </w:tc>
        <w:tc>
          <w:tcPr>
            <w:tcW w:w="1116" w:type="dxa"/>
          </w:tcPr>
          <w:p w:rsidR="00AF7DD1" w:rsidRPr="00751E8F" w:rsidRDefault="00751E8F" w:rsidP="004F5AE6">
            <w:pPr>
              <w:jc w:val="right"/>
              <w:rPr>
                <w:b/>
                <w:sz w:val="24"/>
                <w:szCs w:val="24"/>
              </w:rPr>
            </w:pPr>
            <w:r w:rsidRPr="00751E8F">
              <w:rPr>
                <w:b/>
                <w:sz w:val="24"/>
                <w:szCs w:val="24"/>
              </w:rPr>
              <w:t>60505</w:t>
            </w:r>
          </w:p>
        </w:tc>
        <w:tc>
          <w:tcPr>
            <w:tcW w:w="1541" w:type="dxa"/>
          </w:tcPr>
          <w:p w:rsidR="00AF7DD1" w:rsidRPr="00751E8F" w:rsidRDefault="00E83494" w:rsidP="004F5AE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52.89</w:t>
            </w:r>
            <w:bookmarkStart w:id="0" w:name="_GoBack"/>
            <w:bookmarkEnd w:id="0"/>
          </w:p>
        </w:tc>
        <w:tc>
          <w:tcPr>
            <w:tcW w:w="1963" w:type="dxa"/>
          </w:tcPr>
          <w:p w:rsidR="00AF7DD1" w:rsidRPr="00751E8F" w:rsidRDefault="00AF7DD1" w:rsidP="004F5AE6">
            <w:pPr>
              <w:rPr>
                <w:b/>
                <w:sz w:val="24"/>
                <w:szCs w:val="24"/>
              </w:rPr>
            </w:pPr>
          </w:p>
        </w:tc>
      </w:tr>
    </w:tbl>
    <w:p w:rsidR="00A47B32" w:rsidRPr="00751E8F" w:rsidRDefault="00A47B32" w:rsidP="00A47B32">
      <w:pPr>
        <w:ind w:left="720" w:hanging="630"/>
        <w:rPr>
          <w:b/>
          <w:color w:val="C00000"/>
          <w:sz w:val="24"/>
          <w:szCs w:val="24"/>
        </w:rPr>
      </w:pPr>
    </w:p>
    <w:p w:rsidR="00A47B32" w:rsidRPr="004867A5" w:rsidRDefault="00A47B32" w:rsidP="00A47B32">
      <w:pPr>
        <w:ind w:left="720" w:hanging="630"/>
        <w:rPr>
          <w:color w:val="C00000"/>
          <w:sz w:val="24"/>
          <w:szCs w:val="24"/>
        </w:rPr>
      </w:pPr>
    </w:p>
    <w:p w:rsidR="00A47B32" w:rsidRPr="004867A5" w:rsidRDefault="00A47B32" w:rsidP="00A47B32">
      <w:pPr>
        <w:ind w:left="720" w:hanging="630"/>
        <w:rPr>
          <w:color w:val="C00000"/>
          <w:sz w:val="24"/>
          <w:szCs w:val="24"/>
        </w:rPr>
      </w:pPr>
    </w:p>
    <w:p w:rsidR="00A47B32" w:rsidRDefault="00A47B32" w:rsidP="00A47B32">
      <w:pPr>
        <w:ind w:left="720" w:hanging="630"/>
        <w:rPr>
          <w:b/>
          <w:color w:val="C00000"/>
          <w:sz w:val="24"/>
          <w:szCs w:val="24"/>
        </w:rPr>
      </w:pPr>
      <w:proofErr w:type="gramStart"/>
      <w:r w:rsidRPr="004867A5">
        <w:rPr>
          <w:b/>
          <w:color w:val="C00000"/>
          <w:sz w:val="24"/>
          <w:szCs w:val="24"/>
        </w:rPr>
        <w:t>NOTE :</w:t>
      </w:r>
      <w:proofErr w:type="gramEnd"/>
      <w:r w:rsidRPr="004867A5">
        <w:rPr>
          <w:b/>
          <w:color w:val="C00000"/>
          <w:sz w:val="24"/>
          <w:szCs w:val="24"/>
        </w:rPr>
        <w:t xml:space="preserve">   DATA are estimated Data that available.</w:t>
      </w:r>
    </w:p>
    <w:p w:rsidR="00A47B32" w:rsidRDefault="00A47B32" w:rsidP="00A47B32">
      <w:pPr>
        <w:ind w:left="720" w:hanging="630"/>
        <w:rPr>
          <w:b/>
          <w:color w:val="C00000"/>
          <w:sz w:val="24"/>
          <w:szCs w:val="24"/>
        </w:rPr>
      </w:pPr>
    </w:p>
    <w:p w:rsidR="00A47B32" w:rsidRPr="004867A5" w:rsidRDefault="00A47B32" w:rsidP="00A47B32">
      <w:pPr>
        <w:ind w:left="990" w:hanging="90"/>
        <w:rPr>
          <w:b/>
          <w:color w:val="C00000"/>
          <w:sz w:val="24"/>
          <w:szCs w:val="24"/>
        </w:rPr>
      </w:pPr>
      <w:r w:rsidRPr="00325857">
        <w:rPr>
          <w:b/>
          <w:color w:val="0070C0"/>
          <w:sz w:val="24"/>
          <w:szCs w:val="24"/>
        </w:rPr>
        <w:t>Health coverage for the population as a whole, not only all nurses, but also midwives and  LHVs providing care in the community level should include</w:t>
      </w:r>
      <w:r w:rsidR="00751E8F">
        <w:rPr>
          <w:b/>
          <w:color w:val="0070C0"/>
          <w:sz w:val="24"/>
          <w:szCs w:val="24"/>
        </w:rPr>
        <w:t xml:space="preserve"> </w:t>
      </w:r>
      <w:r>
        <w:rPr>
          <w:b/>
          <w:color w:val="0070C0"/>
          <w:sz w:val="24"/>
          <w:szCs w:val="24"/>
        </w:rPr>
        <w:t>when accounting for the ratio of ‘Nursing-Midwifery personnel to the Population”.</w:t>
      </w:r>
    </w:p>
    <w:p w:rsidR="00A47B32" w:rsidRPr="004867A5" w:rsidRDefault="00A47B32" w:rsidP="00A47B32">
      <w:pPr>
        <w:ind w:left="720" w:hanging="630"/>
        <w:rPr>
          <w:b/>
          <w:color w:val="C00000"/>
          <w:sz w:val="24"/>
          <w:szCs w:val="24"/>
        </w:rPr>
      </w:pPr>
    </w:p>
    <w:p w:rsidR="00A47B32" w:rsidRDefault="00A47B32" w:rsidP="00A47B32">
      <w:pPr>
        <w:ind w:left="720" w:hanging="630"/>
        <w:rPr>
          <w:b/>
          <w:sz w:val="24"/>
          <w:szCs w:val="24"/>
        </w:rPr>
      </w:pPr>
      <w:proofErr w:type="gramStart"/>
      <w:r w:rsidRPr="004867A5">
        <w:rPr>
          <w:b/>
          <w:sz w:val="24"/>
          <w:szCs w:val="24"/>
        </w:rPr>
        <w:t>Source :</w:t>
      </w:r>
      <w:proofErr w:type="gramEnd"/>
      <w:r w:rsidRPr="004867A5">
        <w:rPr>
          <w:b/>
          <w:sz w:val="24"/>
          <w:szCs w:val="24"/>
        </w:rPr>
        <w:t xml:space="preserve">  Health in Myanmar 2014 </w:t>
      </w:r>
      <w:r>
        <w:rPr>
          <w:b/>
          <w:sz w:val="24"/>
          <w:szCs w:val="24"/>
        </w:rPr>
        <w:t>(pp. 150)</w:t>
      </w:r>
    </w:p>
    <w:p w:rsidR="00A47B32" w:rsidRDefault="00A47B32" w:rsidP="00A47B32">
      <w:pPr>
        <w:ind w:left="720" w:hanging="63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Myanmar</w:t>
      </w:r>
      <w:r w:rsidR="00751E8F">
        <w:rPr>
          <w:b/>
          <w:sz w:val="24"/>
          <w:szCs w:val="24"/>
        </w:rPr>
        <w:t xml:space="preserve"> Nurse and Midwife Council (2016</w:t>
      </w:r>
      <w:r>
        <w:rPr>
          <w:b/>
          <w:sz w:val="24"/>
          <w:szCs w:val="24"/>
        </w:rPr>
        <w:t xml:space="preserve"> Available Data)</w:t>
      </w:r>
    </w:p>
    <w:p w:rsidR="00A47B32" w:rsidRDefault="00A47B32" w:rsidP="00A47B32">
      <w:pPr>
        <w:ind w:left="720" w:hanging="630"/>
        <w:rPr>
          <w:b/>
          <w:sz w:val="24"/>
          <w:szCs w:val="24"/>
        </w:rPr>
      </w:pPr>
    </w:p>
    <w:p w:rsidR="00A47B32" w:rsidRDefault="00A47B32" w:rsidP="00A47B32">
      <w:pPr>
        <w:ind w:left="720" w:hanging="630"/>
        <w:rPr>
          <w:b/>
          <w:sz w:val="24"/>
          <w:szCs w:val="24"/>
        </w:rPr>
      </w:pPr>
    </w:p>
    <w:p w:rsidR="00A47B32" w:rsidRDefault="00A47B32" w:rsidP="00A47B32">
      <w:pPr>
        <w:ind w:left="720" w:hanging="630"/>
        <w:rPr>
          <w:b/>
          <w:sz w:val="24"/>
          <w:szCs w:val="24"/>
        </w:rPr>
      </w:pPr>
    </w:p>
    <w:p w:rsidR="00A47B32" w:rsidRDefault="00A47B32" w:rsidP="00A47B32">
      <w:pPr>
        <w:ind w:left="720" w:hanging="630"/>
        <w:rPr>
          <w:b/>
          <w:sz w:val="24"/>
          <w:szCs w:val="24"/>
        </w:rPr>
      </w:pPr>
    </w:p>
    <w:p w:rsidR="00A47B32" w:rsidRDefault="00A47B32" w:rsidP="00A47B32">
      <w:pPr>
        <w:ind w:left="720" w:hanging="630"/>
        <w:rPr>
          <w:b/>
          <w:sz w:val="24"/>
          <w:szCs w:val="24"/>
        </w:rPr>
      </w:pPr>
    </w:p>
    <w:p w:rsidR="00A47B32" w:rsidRDefault="00A47B32" w:rsidP="00A47B32">
      <w:pPr>
        <w:ind w:left="720" w:hanging="630"/>
        <w:rPr>
          <w:b/>
          <w:sz w:val="24"/>
          <w:szCs w:val="24"/>
        </w:rPr>
      </w:pPr>
    </w:p>
    <w:p w:rsidR="00A47B32" w:rsidRDefault="00A47B32" w:rsidP="00A47B32">
      <w:pPr>
        <w:ind w:left="720" w:hanging="630"/>
        <w:rPr>
          <w:b/>
          <w:sz w:val="24"/>
          <w:szCs w:val="24"/>
        </w:rPr>
      </w:pPr>
    </w:p>
    <w:p w:rsidR="00A47B32" w:rsidRDefault="00A47B32" w:rsidP="00A47B32">
      <w:pPr>
        <w:ind w:left="720" w:hanging="630"/>
        <w:rPr>
          <w:b/>
          <w:sz w:val="24"/>
          <w:szCs w:val="24"/>
        </w:rPr>
      </w:pPr>
    </w:p>
    <w:p w:rsidR="00A47B32" w:rsidRDefault="00A47B32" w:rsidP="00A47B32">
      <w:pPr>
        <w:ind w:left="720" w:hanging="630"/>
        <w:rPr>
          <w:b/>
          <w:sz w:val="24"/>
          <w:szCs w:val="24"/>
        </w:rPr>
      </w:pPr>
    </w:p>
    <w:p w:rsidR="00A47B32" w:rsidRDefault="00A47B32" w:rsidP="00A47B32">
      <w:pPr>
        <w:ind w:left="720" w:hanging="630"/>
        <w:rPr>
          <w:b/>
          <w:sz w:val="24"/>
          <w:szCs w:val="24"/>
        </w:rPr>
      </w:pPr>
    </w:p>
    <w:p w:rsidR="00A47B32" w:rsidRDefault="00A47B32" w:rsidP="00A47B32">
      <w:pPr>
        <w:ind w:left="720" w:hanging="630"/>
        <w:rPr>
          <w:b/>
          <w:sz w:val="24"/>
          <w:szCs w:val="24"/>
        </w:rPr>
      </w:pPr>
    </w:p>
    <w:p w:rsidR="00A47B32" w:rsidRDefault="00A47B32" w:rsidP="00A47B32">
      <w:pPr>
        <w:ind w:left="720" w:hanging="630"/>
        <w:rPr>
          <w:b/>
          <w:sz w:val="24"/>
          <w:szCs w:val="24"/>
        </w:rPr>
      </w:pPr>
    </w:p>
    <w:p w:rsidR="00A47B32" w:rsidRDefault="00A47B32" w:rsidP="00A47B32">
      <w:pPr>
        <w:ind w:left="720" w:hanging="630"/>
        <w:rPr>
          <w:b/>
          <w:sz w:val="24"/>
          <w:szCs w:val="24"/>
        </w:rPr>
      </w:pPr>
    </w:p>
    <w:sectPr w:rsidR="00A47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F7002"/>
    <w:multiLevelType w:val="hybridMultilevel"/>
    <w:tmpl w:val="8850E19A"/>
    <w:lvl w:ilvl="0" w:tplc="C0D2B32E">
      <w:start w:val="5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B32"/>
    <w:rsid w:val="00751E8F"/>
    <w:rsid w:val="00A47B32"/>
    <w:rsid w:val="00AF7DD1"/>
    <w:rsid w:val="00DE60F6"/>
    <w:rsid w:val="00E4052D"/>
    <w:rsid w:val="00E83494"/>
    <w:rsid w:val="00F3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B32"/>
    <w:pPr>
      <w:spacing w:after="0" w:line="240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7B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NoSpacing">
    <w:name w:val="No Spacing"/>
    <w:uiPriority w:val="1"/>
    <w:qFormat/>
    <w:rsid w:val="00A47B32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47B32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B32"/>
    <w:pPr>
      <w:spacing w:after="0" w:line="240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7B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NoSpacing">
    <w:name w:val="No Spacing"/>
    <w:uiPriority w:val="1"/>
    <w:qFormat/>
    <w:rsid w:val="00A47B32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47B32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2018-01-08T07:24:00Z</dcterms:created>
  <dcterms:modified xsi:type="dcterms:W3CDTF">2018-01-09T08:06:00Z</dcterms:modified>
</cp:coreProperties>
</file>